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5A8" w:rsidRPr="00AD13B4" w:rsidRDefault="000335A8" w:rsidP="00084D84">
      <w:pPr>
        <w:rPr>
          <w:b/>
        </w:rPr>
      </w:pPr>
      <w:r w:rsidRPr="00AD13B4">
        <w:rPr>
          <w:b/>
        </w:rPr>
        <w:t>THE TOWN O</w:t>
      </w:r>
      <w:r w:rsidR="001418C3" w:rsidRPr="00AD13B4">
        <w:rPr>
          <w:b/>
        </w:rPr>
        <w:t xml:space="preserve">F CHENANGO TOWN BOARD MET </w:t>
      </w:r>
      <w:r w:rsidR="00475503">
        <w:rPr>
          <w:b/>
        </w:rPr>
        <w:t>WEDNESDAY</w:t>
      </w:r>
      <w:r w:rsidR="003563FD">
        <w:rPr>
          <w:b/>
        </w:rPr>
        <w:t>,</w:t>
      </w:r>
      <w:r w:rsidR="004C6900">
        <w:rPr>
          <w:b/>
        </w:rPr>
        <w:t xml:space="preserve"> APRIL</w:t>
      </w:r>
      <w:r w:rsidR="0072512A">
        <w:rPr>
          <w:b/>
        </w:rPr>
        <w:t xml:space="preserve"> </w:t>
      </w:r>
      <w:r w:rsidR="004C6900">
        <w:rPr>
          <w:b/>
        </w:rPr>
        <w:t>6</w:t>
      </w:r>
      <w:r w:rsidRPr="00AD13B4">
        <w:rPr>
          <w:b/>
        </w:rPr>
        <w:t xml:space="preserve">, </w:t>
      </w:r>
      <w:r w:rsidR="00080846">
        <w:rPr>
          <w:b/>
        </w:rPr>
        <w:t>20</w:t>
      </w:r>
      <w:r w:rsidR="00F77A5E">
        <w:rPr>
          <w:b/>
        </w:rPr>
        <w:t>2</w:t>
      </w:r>
      <w:r w:rsidR="008E2878">
        <w:rPr>
          <w:b/>
        </w:rPr>
        <w:t>2</w:t>
      </w:r>
      <w:r w:rsidR="00080846">
        <w:rPr>
          <w:b/>
        </w:rPr>
        <w:t xml:space="preserve"> </w:t>
      </w:r>
      <w:r w:rsidRPr="00AD13B4">
        <w:rPr>
          <w:b/>
        </w:rPr>
        <w:t>AT 7</w:t>
      </w:r>
      <w:r w:rsidR="000C4844" w:rsidRPr="00AD13B4">
        <w:rPr>
          <w:b/>
        </w:rPr>
        <w:t>:</w:t>
      </w:r>
      <w:r w:rsidRPr="00AD13B4">
        <w:rPr>
          <w:b/>
        </w:rPr>
        <w:t>00 P.M. IN THE TOWN OFFICE BUILDING, 1529 N.Y. ROUTE 12, BINGHAMTON, N.Y.</w:t>
      </w:r>
    </w:p>
    <w:p w:rsidR="006B04A7" w:rsidRPr="006B04A7" w:rsidRDefault="006B04A7" w:rsidP="006B04A7">
      <w:pPr>
        <w:widowControl w:val="0"/>
        <w:tabs>
          <w:tab w:val="left" w:pos="-1440"/>
        </w:tabs>
        <w:autoSpaceDE w:val="0"/>
        <w:autoSpaceDN w:val="0"/>
        <w:adjustRightInd w:val="0"/>
        <w:spacing w:before="0" w:beforeAutospacing="0" w:after="0" w:afterAutospacing="0"/>
        <w:ind w:left="1440" w:hanging="1440"/>
      </w:pPr>
      <w:r w:rsidRPr="006B04A7">
        <w:t>PRESENT:</w:t>
      </w:r>
      <w:r w:rsidRPr="006B04A7">
        <w:tab/>
        <w:t>Jo Anne Klenovic, Supervisor</w:t>
      </w:r>
    </w:p>
    <w:p w:rsidR="006B04A7" w:rsidRPr="006B04A7" w:rsidRDefault="006B04A7" w:rsidP="006B04A7">
      <w:pPr>
        <w:widowControl w:val="0"/>
        <w:tabs>
          <w:tab w:val="left" w:pos="-1440"/>
        </w:tabs>
        <w:autoSpaceDE w:val="0"/>
        <w:autoSpaceDN w:val="0"/>
        <w:adjustRightInd w:val="0"/>
        <w:spacing w:before="0" w:beforeAutospacing="0" w:after="0" w:afterAutospacing="0"/>
        <w:ind w:left="1440" w:hanging="1440"/>
      </w:pPr>
      <w:r w:rsidRPr="006B04A7">
        <w:tab/>
        <w:t>Jim DiMascio, Councilperson</w:t>
      </w:r>
    </w:p>
    <w:p w:rsidR="003D1D44" w:rsidRDefault="003605E3" w:rsidP="006B04A7">
      <w:pPr>
        <w:widowControl w:val="0"/>
        <w:tabs>
          <w:tab w:val="left" w:pos="-1440"/>
        </w:tabs>
        <w:autoSpaceDE w:val="0"/>
        <w:autoSpaceDN w:val="0"/>
        <w:adjustRightInd w:val="0"/>
        <w:spacing w:before="0" w:beforeAutospacing="0" w:after="0" w:afterAutospacing="0"/>
        <w:ind w:left="1440" w:hanging="1440"/>
      </w:pPr>
      <w:r>
        <w:tab/>
        <w:t>F</w:t>
      </w:r>
      <w:r w:rsidR="00F77A5E">
        <w:t>rank</w:t>
      </w:r>
      <w:r>
        <w:t xml:space="preserve"> Carl</w:t>
      </w:r>
      <w:r w:rsidR="006B04A7" w:rsidRPr="006B04A7">
        <w:t>, Councilperson</w:t>
      </w:r>
    </w:p>
    <w:p w:rsidR="006B04A7" w:rsidRPr="006B04A7" w:rsidRDefault="003D1D44" w:rsidP="006B04A7">
      <w:pPr>
        <w:widowControl w:val="0"/>
        <w:tabs>
          <w:tab w:val="left" w:pos="-1440"/>
        </w:tabs>
        <w:autoSpaceDE w:val="0"/>
        <w:autoSpaceDN w:val="0"/>
        <w:adjustRightInd w:val="0"/>
        <w:spacing w:before="0" w:beforeAutospacing="0" w:after="0" w:afterAutospacing="0"/>
        <w:ind w:left="1440" w:hanging="1440"/>
      </w:pPr>
      <w:r>
        <w:tab/>
        <w:t xml:space="preserve">David Johnson, Councilperson </w:t>
      </w:r>
      <w:r w:rsidR="006B04A7" w:rsidRPr="006B04A7">
        <w:t xml:space="preserve"> </w:t>
      </w:r>
    </w:p>
    <w:p w:rsidR="006B04A7" w:rsidRPr="006B04A7" w:rsidRDefault="006B04A7" w:rsidP="006B04A7">
      <w:pPr>
        <w:widowControl w:val="0"/>
        <w:autoSpaceDE w:val="0"/>
        <w:autoSpaceDN w:val="0"/>
        <w:adjustRightInd w:val="0"/>
        <w:spacing w:before="0" w:beforeAutospacing="0" w:after="0" w:afterAutospacing="0"/>
      </w:pPr>
      <w:r w:rsidRPr="006B04A7">
        <w:tab/>
      </w:r>
      <w:r w:rsidRPr="006B04A7">
        <w:tab/>
        <w:t>Gene Hulbert,</w:t>
      </w:r>
      <w:r w:rsidR="00AC17EF">
        <w:t xml:space="preserve"> Jr., </w:t>
      </w:r>
      <w:r w:rsidRPr="006B04A7">
        <w:t>Councilperson</w:t>
      </w:r>
      <w:r w:rsidR="00863316">
        <w:t xml:space="preserve"> </w:t>
      </w:r>
    </w:p>
    <w:p w:rsidR="00F74369" w:rsidRPr="006B04A7" w:rsidRDefault="006B04A7" w:rsidP="006B04A7">
      <w:pPr>
        <w:widowControl w:val="0"/>
        <w:autoSpaceDE w:val="0"/>
        <w:autoSpaceDN w:val="0"/>
        <w:adjustRightInd w:val="0"/>
        <w:spacing w:before="0" w:beforeAutospacing="0" w:after="0" w:afterAutospacing="0"/>
      </w:pPr>
      <w:r w:rsidRPr="006B04A7">
        <w:tab/>
      </w:r>
      <w:r w:rsidRPr="006B04A7">
        <w:tab/>
      </w:r>
      <w:r w:rsidR="003F0FAE">
        <w:t xml:space="preserve">           </w:t>
      </w:r>
    </w:p>
    <w:p w:rsidR="00152053" w:rsidRDefault="005A6875" w:rsidP="006B04A7">
      <w:pPr>
        <w:widowControl w:val="0"/>
        <w:autoSpaceDE w:val="0"/>
        <w:autoSpaceDN w:val="0"/>
        <w:adjustRightInd w:val="0"/>
        <w:spacing w:before="0" w:beforeAutospacing="0" w:after="0" w:afterAutospacing="0"/>
      </w:pPr>
      <w:r w:rsidRPr="006B04A7">
        <w:t>ALSO,</w:t>
      </w:r>
      <w:r w:rsidR="006B04A7" w:rsidRPr="006B04A7">
        <w:t xml:space="preserve"> PRESENT: </w:t>
      </w:r>
      <w:r w:rsidR="00F20712">
        <w:tab/>
      </w:r>
      <w:r w:rsidR="00644DCF">
        <w:t>Keegan J. Coughlin</w:t>
      </w:r>
      <w:r w:rsidR="006B04A7" w:rsidRPr="006B04A7">
        <w:t xml:space="preserve">, </w:t>
      </w:r>
      <w:r w:rsidR="00644DCF">
        <w:t>Legal Counsel</w:t>
      </w:r>
    </w:p>
    <w:p w:rsidR="00DD0015" w:rsidRDefault="0072512A" w:rsidP="00152053">
      <w:pPr>
        <w:widowControl w:val="0"/>
        <w:autoSpaceDE w:val="0"/>
        <w:autoSpaceDN w:val="0"/>
        <w:adjustRightInd w:val="0"/>
        <w:spacing w:before="0" w:beforeAutospacing="0" w:after="0" w:afterAutospacing="0"/>
        <w:ind w:left="1440" w:firstLine="720"/>
      </w:pPr>
      <w:r>
        <w:t>Kathleen Rudy</w:t>
      </w:r>
      <w:r w:rsidR="00591892">
        <w:t>,</w:t>
      </w:r>
      <w:r>
        <w:t xml:space="preserve"> Deputy</w:t>
      </w:r>
      <w:r w:rsidR="00591892">
        <w:t xml:space="preserve"> Town C</w:t>
      </w:r>
      <w:r w:rsidR="006B04A7" w:rsidRPr="006B04A7">
        <w:t>lerk</w:t>
      </w:r>
    </w:p>
    <w:p w:rsidR="00644DCF" w:rsidRDefault="00644DCF" w:rsidP="006B04A7">
      <w:pPr>
        <w:widowControl w:val="0"/>
        <w:autoSpaceDE w:val="0"/>
        <w:autoSpaceDN w:val="0"/>
        <w:adjustRightInd w:val="0"/>
        <w:spacing w:before="0" w:beforeAutospacing="0" w:after="0" w:afterAutospacing="0"/>
      </w:pPr>
    </w:p>
    <w:p w:rsidR="00080846" w:rsidRDefault="00644DCF" w:rsidP="00F77A5E">
      <w:pPr>
        <w:widowControl w:val="0"/>
        <w:autoSpaceDE w:val="0"/>
        <w:autoSpaceDN w:val="0"/>
        <w:adjustRightInd w:val="0"/>
        <w:spacing w:before="0" w:beforeAutospacing="0" w:after="0" w:afterAutospacing="0"/>
      </w:pPr>
      <w:r>
        <w:t>Jo Anne Klenovic welcomed ev</w:t>
      </w:r>
      <w:r w:rsidR="00867E3B">
        <w:t>eryone</w:t>
      </w:r>
      <w:r w:rsidR="00591892">
        <w:t xml:space="preserve"> via ZOOM</w:t>
      </w:r>
      <w:r w:rsidR="0040720E">
        <w:t xml:space="preserve"> teleconference.</w:t>
      </w:r>
    </w:p>
    <w:p w:rsidR="00F77A5E" w:rsidRDefault="00F77A5E" w:rsidP="00F77A5E">
      <w:pPr>
        <w:widowControl w:val="0"/>
        <w:autoSpaceDE w:val="0"/>
        <w:autoSpaceDN w:val="0"/>
        <w:adjustRightInd w:val="0"/>
        <w:spacing w:before="0" w:beforeAutospacing="0" w:after="0" w:afterAutospacing="0"/>
      </w:pPr>
    </w:p>
    <w:p w:rsidR="003C32CB" w:rsidRPr="00AD13B4" w:rsidRDefault="00101051" w:rsidP="00080846">
      <w:pPr>
        <w:widowControl w:val="0"/>
        <w:autoSpaceDE w:val="0"/>
        <w:autoSpaceDN w:val="0"/>
        <w:adjustRightInd w:val="0"/>
        <w:spacing w:before="0" w:beforeAutospacing="0" w:after="0" w:afterAutospacing="0"/>
        <w:rPr>
          <w:b/>
        </w:rPr>
      </w:pPr>
      <w:r>
        <w:rPr>
          <w:b/>
        </w:rPr>
        <w:t>P</w:t>
      </w:r>
      <w:r w:rsidR="003C32CB" w:rsidRPr="00AD13B4">
        <w:rPr>
          <w:b/>
        </w:rPr>
        <w:t>LEDGE OF ALLEGIANCE TO THE FLAG</w:t>
      </w:r>
      <w:r w:rsidR="00930D03" w:rsidRPr="00AD13B4">
        <w:rPr>
          <w:b/>
        </w:rPr>
        <w:t xml:space="preserve"> -</w:t>
      </w:r>
    </w:p>
    <w:p w:rsidR="009B49F5" w:rsidRDefault="00B66BE9">
      <w:r>
        <w:t>Jo Anne</w:t>
      </w:r>
      <w:r w:rsidR="00930D03">
        <w:t xml:space="preserve"> </w:t>
      </w:r>
      <w:r w:rsidR="00A73432">
        <w:t xml:space="preserve">Klenovic </w:t>
      </w:r>
      <w:r w:rsidR="00930D03">
        <w:t xml:space="preserve">asked everyone </w:t>
      </w:r>
      <w:r w:rsidR="00774579">
        <w:t xml:space="preserve">to </w:t>
      </w:r>
      <w:r w:rsidR="003C03E4">
        <w:t>join</w:t>
      </w:r>
      <w:r w:rsidR="00101051">
        <w:t xml:space="preserve"> in</w:t>
      </w:r>
      <w:r w:rsidR="00930D03">
        <w:t xml:space="preserve"> the Pledge of Allegiance to the Flag</w:t>
      </w:r>
      <w:r w:rsidR="009B49F5">
        <w:t>.</w:t>
      </w:r>
    </w:p>
    <w:p w:rsidR="003C32CB" w:rsidRPr="00C677DB" w:rsidRDefault="003C32CB">
      <w:r w:rsidRPr="006A7873">
        <w:rPr>
          <w:b/>
          <w:u w:val="single"/>
        </w:rPr>
        <w:t>APPROVAL OF MINUTES</w:t>
      </w:r>
      <w:r w:rsidR="009373CF">
        <w:rPr>
          <w:b/>
          <w:u w:val="single"/>
        </w:rPr>
        <w:t>:</w:t>
      </w:r>
      <w:r w:rsidR="00C677DB">
        <w:t xml:space="preserve"> </w:t>
      </w:r>
      <w:r w:rsidR="00E4207F">
        <w:t xml:space="preserve"> </w:t>
      </w:r>
      <w:r w:rsidR="00700B89">
        <w:t>March 16, 2022 Town Board</w:t>
      </w:r>
    </w:p>
    <w:p w:rsidR="00990839" w:rsidRPr="00EB06B9" w:rsidRDefault="00430B9D" w:rsidP="00430B9D">
      <w:pPr>
        <w:spacing w:before="240" w:beforeAutospacing="0"/>
      </w:pPr>
      <w:r>
        <w:rPr>
          <w:b/>
          <w:u w:val="single"/>
        </w:rPr>
        <w:t>B</w:t>
      </w:r>
      <w:r w:rsidR="000335A8" w:rsidRPr="00430B9D">
        <w:rPr>
          <w:b/>
          <w:u w:val="single"/>
        </w:rPr>
        <w:t>ID OPENINGS</w:t>
      </w:r>
      <w:r w:rsidR="00351B84">
        <w:rPr>
          <w:b/>
          <w:u w:val="single"/>
        </w:rPr>
        <w:t>:</w:t>
      </w:r>
      <w:r w:rsidR="00EB06B9" w:rsidRPr="00EB06B9">
        <w:t xml:space="preserve"> </w:t>
      </w:r>
      <w:r w:rsidR="00E4207F">
        <w:t xml:space="preserve"> </w:t>
      </w:r>
      <w:r w:rsidR="00EB06B9" w:rsidRPr="00EB06B9">
        <w:t>None</w:t>
      </w:r>
    </w:p>
    <w:p w:rsidR="00843EAE" w:rsidRDefault="000335A8" w:rsidP="004C6900">
      <w:pPr>
        <w:rPr>
          <w:b/>
          <w:u w:val="single"/>
        </w:rPr>
      </w:pPr>
      <w:r w:rsidRPr="006A7873">
        <w:rPr>
          <w:b/>
          <w:u w:val="single"/>
        </w:rPr>
        <w:t>PUBLIC HEARINGS</w:t>
      </w:r>
      <w:r w:rsidR="004C6900">
        <w:rPr>
          <w:b/>
          <w:u w:val="single"/>
        </w:rPr>
        <w:t>:</w:t>
      </w:r>
      <w:r w:rsidR="004C6900">
        <w:t xml:space="preserve"> </w:t>
      </w:r>
      <w:r w:rsidR="00E4207F">
        <w:t xml:space="preserve"> </w:t>
      </w:r>
      <w:r w:rsidR="004C6900">
        <w:t>Proposed Local Law Entitled “Smoking” (Cannabis)</w:t>
      </w:r>
      <w:r w:rsidR="009373CF">
        <w:t xml:space="preserve"> </w:t>
      </w:r>
      <w:r w:rsidR="001A4183">
        <w:t xml:space="preserve"> </w:t>
      </w:r>
    </w:p>
    <w:p w:rsidR="00F9471C" w:rsidRDefault="00F9471C">
      <w:pPr>
        <w:rPr>
          <w:b/>
          <w:u w:val="single"/>
        </w:rPr>
      </w:pPr>
      <w:r>
        <w:rPr>
          <w:b/>
          <w:u w:val="single"/>
        </w:rPr>
        <w:t>OPEN FORUM:</w:t>
      </w:r>
    </w:p>
    <w:p w:rsidR="006B5E7A" w:rsidRDefault="00090C8E">
      <w:r w:rsidRPr="00B257B0">
        <w:rPr>
          <w:b/>
          <w:u w:val="single"/>
        </w:rPr>
        <w:t>C</w:t>
      </w:r>
      <w:r w:rsidR="00EB06B9" w:rsidRPr="00B257B0">
        <w:rPr>
          <w:b/>
          <w:u w:val="single"/>
        </w:rPr>
        <w:t>OMMUNICATIONS</w:t>
      </w:r>
      <w:r w:rsidR="009373CF">
        <w:rPr>
          <w:b/>
          <w:u w:val="single"/>
        </w:rPr>
        <w:t>:</w:t>
      </w:r>
      <w:r w:rsidR="002B041A">
        <w:t xml:space="preserve">  </w:t>
      </w:r>
    </w:p>
    <w:p w:rsidR="00F31554" w:rsidRDefault="002B041A">
      <w:r>
        <w:t>On March 23, 2022 an e-mail was received by the Supervisor, Jo Anne Klenovic and asked that it be put in the meeting minutes of April 6, 2022:</w:t>
      </w:r>
    </w:p>
    <w:p w:rsidR="002B041A" w:rsidRDefault="002B041A" w:rsidP="002B041A">
      <w:pPr>
        <w:rPr>
          <w:sz w:val="22"/>
          <w:szCs w:val="22"/>
        </w:rPr>
      </w:pPr>
      <w:r>
        <w:t>To All:</w:t>
      </w:r>
    </w:p>
    <w:p w:rsidR="002B041A" w:rsidRDefault="002B041A" w:rsidP="002B041A">
      <w:r>
        <w:t>Annually the Public Works Dept hires a summer laborer in the month of April to ensure their placement by mowing season.  The position was previously established by resolution and fully funded by the 2022 budget.  The Parks Seasonal person</w:t>
      </w:r>
      <w:r w:rsidR="00357E44">
        <w:t xml:space="preserve">nel </w:t>
      </w:r>
      <w:r>
        <w:t xml:space="preserve">service is allowed $8,832 located on line A7110.110.  This year the minimum wage increased to $13.20 per hour and the budgeted amount includes the salary increase and payroll reserves for April to October hours. The Board approved Budget Resolution #126 on November 10, 2021 securing this position’s </w:t>
      </w:r>
      <w:r w:rsidR="0050542C">
        <w:t>parameters.</w:t>
      </w:r>
    </w:p>
    <w:p w:rsidR="002B041A" w:rsidRDefault="002B041A" w:rsidP="002B041A">
      <w:r>
        <w:t>I do not have an issue with the Department Head advertising the open position especially with a three-week span between meetings. The position is critical to their responsibilities as are additional positions to the snow season.  Additionally, Greg is not requesting advertising funds.  The Town owned sign board is how he plans to get the word out.  The interview process and hiring decision still awaits the Board’s review so I support seeking qualified applicants especially in an already complicated job market as soon as possible. </w:t>
      </w:r>
    </w:p>
    <w:p w:rsidR="002B041A" w:rsidRDefault="002B041A" w:rsidP="002B041A">
      <w:r>
        <w:lastRenderedPageBreak/>
        <w:t xml:space="preserve">It is my understanding that a scenario such as this is not a necessary Board discussion.  I believe that Greg Burden, as Department Head, is authorized to move forward with the sign board advertisement for the seasonal position. </w:t>
      </w:r>
    </w:p>
    <w:p w:rsidR="002B041A" w:rsidRDefault="002B041A" w:rsidP="002B041A">
      <w:r>
        <w:t>Upon his request, I will gladly schedule a discussion of viable applicants for an upcoming agenda.</w:t>
      </w:r>
    </w:p>
    <w:p w:rsidR="00623632" w:rsidRDefault="00EB06B9">
      <w:pPr>
        <w:rPr>
          <w:b/>
          <w:u w:val="single"/>
        </w:rPr>
      </w:pPr>
      <w:r w:rsidRPr="00B257B0">
        <w:rPr>
          <w:b/>
          <w:u w:val="single"/>
        </w:rPr>
        <w:t>COMMITTEE REPORTS</w:t>
      </w:r>
      <w:r w:rsidR="009373CF">
        <w:rPr>
          <w:b/>
          <w:u w:val="single"/>
        </w:rPr>
        <w:t>:</w:t>
      </w:r>
    </w:p>
    <w:p w:rsidR="00912BD0" w:rsidRPr="00D32E3A" w:rsidRDefault="00673483" w:rsidP="00673483">
      <w:pPr>
        <w:spacing w:before="0" w:beforeAutospacing="0" w:after="160" w:afterAutospacing="0" w:line="259" w:lineRule="auto"/>
        <w:rPr>
          <w:b/>
          <w:u w:val="single"/>
        </w:rPr>
      </w:pPr>
      <w:r w:rsidRPr="00D32E3A">
        <w:rPr>
          <w:b/>
          <w:u w:val="single"/>
        </w:rPr>
        <w:t>Jim DiMascio – Highway</w:t>
      </w:r>
      <w:r w:rsidR="00912BD0" w:rsidRPr="00D32E3A">
        <w:rPr>
          <w:b/>
          <w:u w:val="single"/>
        </w:rPr>
        <w:t xml:space="preserve"> </w:t>
      </w:r>
      <w:r w:rsidR="007A16F8" w:rsidRPr="00D32E3A">
        <w:rPr>
          <w:b/>
          <w:u w:val="single"/>
        </w:rPr>
        <w:t>– April 6,</w:t>
      </w:r>
      <w:r w:rsidR="00912BD0" w:rsidRPr="00D32E3A">
        <w:rPr>
          <w:b/>
          <w:u w:val="single"/>
        </w:rPr>
        <w:t xml:space="preserve"> 2022</w:t>
      </w:r>
    </w:p>
    <w:p w:rsidR="00912BD0" w:rsidRDefault="00912BD0" w:rsidP="00912BD0">
      <w:pPr>
        <w:numPr>
          <w:ilvl w:val="0"/>
          <w:numId w:val="2"/>
        </w:numPr>
        <w:spacing w:before="0" w:beforeAutospacing="0" w:after="0" w:afterAutospacing="0"/>
      </w:pPr>
      <w:r>
        <w:t>The Highway Department was dispatched for a total of 8 times for snow removal during the month.</w:t>
      </w:r>
    </w:p>
    <w:p w:rsidR="00912BD0" w:rsidRDefault="00912BD0" w:rsidP="00912BD0">
      <w:pPr>
        <w:numPr>
          <w:ilvl w:val="0"/>
          <w:numId w:val="2"/>
        </w:numPr>
        <w:spacing w:before="0" w:beforeAutospacing="0" w:after="0" w:afterAutospacing="0"/>
      </w:pPr>
      <w:r>
        <w:t>The catch basin on Grant Rd was cleaned out as well as the catch basin in the landfill.</w:t>
      </w:r>
    </w:p>
    <w:p w:rsidR="00912BD0" w:rsidRDefault="00912BD0" w:rsidP="00912BD0">
      <w:pPr>
        <w:numPr>
          <w:ilvl w:val="0"/>
          <w:numId w:val="2"/>
        </w:numPr>
        <w:spacing w:before="0" w:beforeAutospacing="0" w:after="0" w:afterAutospacing="0"/>
      </w:pPr>
      <w:r>
        <w:t xml:space="preserve">Crew were dispatched to cold patch potholes on four occasions.   </w:t>
      </w:r>
    </w:p>
    <w:p w:rsidR="00912BD0" w:rsidRDefault="00912BD0" w:rsidP="00912BD0">
      <w:pPr>
        <w:numPr>
          <w:ilvl w:val="0"/>
          <w:numId w:val="2"/>
        </w:numPr>
        <w:spacing w:before="0" w:beforeAutospacing="0" w:after="0" w:afterAutospacing="0"/>
      </w:pPr>
      <w:r>
        <w:t>Temporary mailbox repairs were made to mailboxes that had been damaged during snow removal efforts.</w:t>
      </w:r>
    </w:p>
    <w:p w:rsidR="00912BD0" w:rsidRDefault="00912BD0" w:rsidP="00912BD0">
      <w:pPr>
        <w:numPr>
          <w:ilvl w:val="0"/>
          <w:numId w:val="2"/>
        </w:numPr>
        <w:spacing w:before="0" w:beforeAutospacing="0" w:after="0" w:afterAutospacing="0"/>
      </w:pPr>
      <w:r>
        <w:t>Signs were straightened and repaired on Dimmock Hill Rd, Hi-Over Rd and Poplar Hill Rd.</w:t>
      </w:r>
    </w:p>
    <w:p w:rsidR="00912BD0" w:rsidRDefault="00912BD0" w:rsidP="00912BD0">
      <w:pPr>
        <w:numPr>
          <w:ilvl w:val="0"/>
          <w:numId w:val="2"/>
        </w:numPr>
        <w:spacing w:before="0" w:beforeAutospacing="0" w:after="0" w:afterAutospacing="0"/>
      </w:pPr>
      <w:r>
        <w:t>Street sweeping began with the Elgin Sweeper and the Tow Behind Broom.</w:t>
      </w:r>
    </w:p>
    <w:p w:rsidR="00912BD0" w:rsidRDefault="00912BD0" w:rsidP="00912BD0">
      <w:pPr>
        <w:numPr>
          <w:ilvl w:val="0"/>
          <w:numId w:val="2"/>
        </w:numPr>
        <w:spacing w:before="0" w:beforeAutospacing="0" w:after="0" w:afterAutospacing="0"/>
      </w:pPr>
      <w:r>
        <w:t xml:space="preserve">Trees were trimmed on </w:t>
      </w:r>
      <w:proofErr w:type="spellStart"/>
      <w:r>
        <w:t>Brotzman</w:t>
      </w:r>
      <w:proofErr w:type="spellEnd"/>
      <w:r>
        <w:t xml:space="preserve"> Rd and Charmel.</w:t>
      </w:r>
    </w:p>
    <w:p w:rsidR="00912BD0" w:rsidRDefault="00912BD0" w:rsidP="00912BD0">
      <w:pPr>
        <w:numPr>
          <w:ilvl w:val="0"/>
          <w:numId w:val="2"/>
        </w:numPr>
        <w:spacing w:before="0" w:beforeAutospacing="0" w:after="0" w:afterAutospacing="0"/>
      </w:pPr>
      <w:r>
        <w:t>Highway Employees received their required annual Right to Know, Hearing Conservation and Fire Extinguisher training.</w:t>
      </w:r>
    </w:p>
    <w:p w:rsidR="00912BD0" w:rsidRDefault="00912BD0" w:rsidP="00912BD0">
      <w:pPr>
        <w:numPr>
          <w:ilvl w:val="0"/>
          <w:numId w:val="2"/>
        </w:numPr>
        <w:spacing w:before="0" w:beforeAutospacing="0" w:after="0" w:afterAutospacing="0"/>
      </w:pPr>
      <w:r>
        <w:t>A storm system came through the area in the evening of March 7</w:t>
      </w:r>
      <w:r>
        <w:rPr>
          <w:vertAlign w:val="superscript"/>
        </w:rPr>
        <w:t>th</w:t>
      </w:r>
      <w:r>
        <w:t>. Several trees came down on numerous town roads resulting a partial closure of Wilson Hill Rd due to down</w:t>
      </w:r>
      <w:r w:rsidR="00357E44">
        <w:t>ed</w:t>
      </w:r>
      <w:r>
        <w:t xml:space="preserve"> power lines and tree debris. Crews were dispatched to help assist in clearing the roads.</w:t>
      </w:r>
    </w:p>
    <w:p w:rsidR="00912BD0" w:rsidRDefault="00912BD0" w:rsidP="00912BD0">
      <w:pPr>
        <w:numPr>
          <w:ilvl w:val="0"/>
          <w:numId w:val="2"/>
        </w:numPr>
        <w:spacing w:before="0" w:beforeAutospacing="0" w:after="0" w:afterAutospacing="0"/>
      </w:pPr>
      <w:r>
        <w:t>The Drop-Off Days has been approved by the Broome County Landfill. It will begin on Wednesday; September 14, 2022 and run through Saturday; September 17, 2022. In addition to the normal drop off days an E-Waste (Electronics) collection date has been approved for Saturday</w:t>
      </w:r>
      <w:r w:rsidR="00357E44">
        <w:t>,</w:t>
      </w:r>
      <w:r>
        <w:t xml:space="preserve"> September 10</w:t>
      </w:r>
      <w:r w:rsidR="00357E44">
        <w:rPr>
          <w:vertAlign w:val="superscript"/>
        </w:rPr>
        <w:t xml:space="preserve">, </w:t>
      </w:r>
      <w:r w:rsidR="00357E44">
        <w:t>2022</w:t>
      </w:r>
      <w:r>
        <w:t>. More details will be made available closer to the collection dates.</w:t>
      </w:r>
    </w:p>
    <w:p w:rsidR="00BA2CC9" w:rsidRPr="00D32E3A" w:rsidRDefault="00BA2CC9" w:rsidP="00305E33">
      <w:pPr>
        <w:rPr>
          <w:b/>
          <w:u w:val="single"/>
        </w:rPr>
      </w:pPr>
      <w:r w:rsidRPr="00D32E3A">
        <w:rPr>
          <w:b/>
          <w:u w:val="single"/>
        </w:rPr>
        <w:t xml:space="preserve">Frank Carl – Planning Board – </w:t>
      </w:r>
      <w:r w:rsidR="007A16F8" w:rsidRPr="00D32E3A">
        <w:rPr>
          <w:b/>
          <w:u w:val="single"/>
        </w:rPr>
        <w:t xml:space="preserve">April 6, </w:t>
      </w:r>
      <w:r w:rsidRPr="00D32E3A">
        <w:rPr>
          <w:b/>
          <w:u w:val="single"/>
        </w:rPr>
        <w:t>2022</w:t>
      </w:r>
    </w:p>
    <w:p w:rsidR="00BA2CC9" w:rsidRDefault="008905DB" w:rsidP="008905DB">
      <w:pPr>
        <w:pStyle w:val="ListParagraph"/>
        <w:numPr>
          <w:ilvl w:val="0"/>
          <w:numId w:val="3"/>
        </w:numPr>
      </w:pPr>
      <w:r>
        <w:t>Planning Board has a meeting coming up on April 11</w:t>
      </w:r>
      <w:r w:rsidRPr="008905DB">
        <w:rPr>
          <w:vertAlign w:val="superscript"/>
        </w:rPr>
        <w:t>th</w:t>
      </w:r>
      <w:r>
        <w:t>. The things on the docket are Site Planning Review and Triple Area Variance for someone to put in 6</w:t>
      </w:r>
      <w:r w:rsidR="00336775">
        <w:t xml:space="preserve"> electric vehicle charging stations</w:t>
      </w:r>
      <w:r w:rsidR="00E371C3">
        <w:t>,</w:t>
      </w:r>
      <w:r w:rsidR="00336775">
        <w:t xml:space="preserve"> and there is an application for a special permit for home occupation</w:t>
      </w:r>
      <w:r w:rsidR="00E371C3">
        <w:t>.</w:t>
      </w:r>
      <w:r w:rsidR="00336775">
        <w:t xml:space="preserve"> </w:t>
      </w:r>
      <w:r w:rsidR="00E371C3">
        <w:t>A</w:t>
      </w:r>
      <w:r w:rsidR="00336775">
        <w:t>fter that meeting</w:t>
      </w:r>
      <w:r w:rsidR="00E371C3">
        <w:t>,</w:t>
      </w:r>
      <w:r w:rsidR="00336775">
        <w:t xml:space="preserve"> I’ll give the results later in the month.</w:t>
      </w:r>
    </w:p>
    <w:p w:rsidR="00DF003B" w:rsidRPr="00D32E3A" w:rsidRDefault="00FE562B" w:rsidP="009B35C1">
      <w:pPr>
        <w:rPr>
          <w:b/>
          <w:u w:val="single"/>
        </w:rPr>
      </w:pPr>
      <w:r>
        <w:t xml:space="preserve"> </w:t>
      </w:r>
      <w:r w:rsidR="00DF003B" w:rsidRPr="00D32E3A">
        <w:rPr>
          <w:b/>
          <w:u w:val="single"/>
        </w:rPr>
        <w:t>Gene Hulbert – Building/Code/Ordinance</w:t>
      </w:r>
      <w:r w:rsidR="00484960" w:rsidRPr="00D32E3A">
        <w:rPr>
          <w:b/>
          <w:u w:val="single"/>
        </w:rPr>
        <w:t xml:space="preserve"> – </w:t>
      </w:r>
      <w:r w:rsidR="007A16F8" w:rsidRPr="00D32E3A">
        <w:rPr>
          <w:b/>
          <w:u w:val="single"/>
        </w:rPr>
        <w:t xml:space="preserve">April 6, </w:t>
      </w:r>
      <w:r w:rsidR="00484960" w:rsidRPr="00D32E3A">
        <w:rPr>
          <w:b/>
          <w:u w:val="single"/>
        </w:rPr>
        <w:t>2022</w:t>
      </w:r>
    </w:p>
    <w:p w:rsidR="00EA7FC9" w:rsidRDefault="000C45AC" w:rsidP="00EA7FC9">
      <w:pPr>
        <w:pStyle w:val="ListParagraph"/>
        <w:numPr>
          <w:ilvl w:val="0"/>
          <w:numId w:val="3"/>
        </w:numPr>
      </w:pPr>
      <w:r>
        <w:t>There is no Ordinance report for tonight’s meeting. That’s all I have.</w:t>
      </w:r>
    </w:p>
    <w:p w:rsidR="007A16F8" w:rsidRDefault="007A16F8" w:rsidP="000C45AC"/>
    <w:p w:rsidR="007A16F8" w:rsidRDefault="007A16F8" w:rsidP="000C45AC"/>
    <w:p w:rsidR="00600C95" w:rsidRDefault="00C349D4" w:rsidP="001D0F6F">
      <w:pPr>
        <w:pStyle w:val="ListParagraph"/>
        <w:numPr>
          <w:ilvl w:val="0"/>
          <w:numId w:val="3"/>
        </w:numPr>
      </w:pPr>
      <w:r>
        <w:lastRenderedPageBreak/>
        <w:t xml:space="preserve">Is there anything else the Board wanted me to touch base on? </w:t>
      </w:r>
      <w:r w:rsidRPr="00C349D4">
        <w:rPr>
          <w:b/>
        </w:rPr>
        <w:t>Gene Hulbert:</w:t>
      </w:r>
      <w:r>
        <w:t xml:space="preserve"> There are a couple of things I wanted to get an update on. The contract with you for B&amp;L as it relates to the estimate and some of the extra fees and stuff as it relates to the estimate, some of the extra fees and I assume that’s going to be part of the review, but I didn’t know where that sat. </w:t>
      </w:r>
      <w:r w:rsidRPr="00C349D4">
        <w:rPr>
          <w:b/>
        </w:rPr>
        <w:t>Keegan:</w:t>
      </w:r>
      <w:r>
        <w:t xml:space="preserve"> As it relates to our current standing, I’ve got a fairly good handle on that as it relates to the new contract. Alex actually messaged me after he logged off. We are going to touch base tomorrow afternoon and hope to have a more thorough vetting of this amendment to the Board by the 20</w:t>
      </w:r>
      <w:r w:rsidRPr="00C349D4">
        <w:rPr>
          <w:vertAlign w:val="superscript"/>
        </w:rPr>
        <w:t>th</w:t>
      </w:r>
      <w:r>
        <w:t xml:space="preserve">. </w:t>
      </w:r>
      <w:r w:rsidRPr="008B301B">
        <w:rPr>
          <w:b/>
        </w:rPr>
        <w:t>Gene Hulbert:</w:t>
      </w:r>
      <w:r>
        <w:t xml:space="preserve"> And just, in that conversation, one of the things that the Town, that I know the Town could do to satisfy the question of the estimate issue, is to put it to a 3</w:t>
      </w:r>
      <w:r w:rsidRPr="00C349D4">
        <w:rPr>
          <w:vertAlign w:val="superscript"/>
        </w:rPr>
        <w:t>rd</w:t>
      </w:r>
      <w:r>
        <w:t xml:space="preserve"> party estimate. Several of them could do that. You send them the documents, they tell you what the estimate is, and that would give us the support on whether or not it is or isn’t. There’s typically, for this size job that I’ve seen, is $10,000</w:t>
      </w:r>
      <w:r w:rsidR="008B301B">
        <w:t xml:space="preserve"> like a proposal request to get them to go through. From my point of view that’s the biggest issue that I have on the failure of the estimate. So, I just want to throw that out there for discussion or if there’s anything more you want to do with that. </w:t>
      </w:r>
      <w:r w:rsidR="008B301B" w:rsidRPr="008B301B">
        <w:rPr>
          <w:b/>
        </w:rPr>
        <w:t>Jo Anne Klenovic:</w:t>
      </w:r>
      <w:r w:rsidR="008B301B">
        <w:t xml:space="preserve"> Did you want to wait for Alex’s review before you make that judgement? A third party? </w:t>
      </w:r>
      <w:r w:rsidR="008B301B" w:rsidRPr="008B301B">
        <w:rPr>
          <w:b/>
        </w:rPr>
        <w:t>Gene Hulbert:</w:t>
      </w:r>
      <w:r w:rsidR="008B301B">
        <w:t xml:space="preserve"> I think that it supports our position one way or the other, independently of Alex Hess’s review. </w:t>
      </w:r>
      <w:r w:rsidR="008B301B" w:rsidRPr="008B301B">
        <w:rPr>
          <w:b/>
        </w:rPr>
        <w:t>Jo Anne Klenovic</w:t>
      </w:r>
      <w:r w:rsidR="008B301B">
        <w:t xml:space="preserve">: I was speaking of Alex Urda.  </w:t>
      </w:r>
      <w:r w:rsidR="008B301B" w:rsidRPr="008B301B">
        <w:rPr>
          <w:b/>
        </w:rPr>
        <w:t>Gene Hulbert</w:t>
      </w:r>
      <w:r w:rsidR="008B301B">
        <w:t xml:space="preserve">: Alex Urda is not an estimator. That’s not his job. So not wanting to rely on Alex to do that. </w:t>
      </w:r>
      <w:r w:rsidR="008B301B" w:rsidRPr="00442487">
        <w:rPr>
          <w:b/>
        </w:rPr>
        <w:t>Keegan</w:t>
      </w:r>
      <w:r w:rsidR="008B301B">
        <w:t xml:space="preserve">: And probably unfair to ask him to. </w:t>
      </w:r>
      <w:r w:rsidR="008B301B" w:rsidRPr="00442487">
        <w:rPr>
          <w:b/>
        </w:rPr>
        <w:t>Jim DiMascio</w:t>
      </w:r>
      <w:r w:rsidR="008B301B">
        <w:t xml:space="preserve">: Gene, what would be the timeline for something like that? </w:t>
      </w:r>
      <w:r w:rsidR="008B301B" w:rsidRPr="008B301B">
        <w:rPr>
          <w:b/>
        </w:rPr>
        <w:t>Gene Hulbert:</w:t>
      </w:r>
      <w:r w:rsidR="008B301B">
        <w:t xml:space="preserve"> Weeks. It’s a </w:t>
      </w:r>
      <w:proofErr w:type="gramStart"/>
      <w:r w:rsidR="008B301B">
        <w:t>2-3 week</w:t>
      </w:r>
      <w:proofErr w:type="gramEnd"/>
      <w:r w:rsidR="008B301B">
        <w:t xml:space="preserve"> turnaround. This is, contract 1 and 2 are different in complexity. It’d probably take a couple weeks to get pricing in and then 2-3 weeks to get the estimate. </w:t>
      </w:r>
      <w:r w:rsidR="008B301B" w:rsidRPr="00442487">
        <w:rPr>
          <w:b/>
        </w:rPr>
        <w:t>Jim DiMascio</w:t>
      </w:r>
      <w:r w:rsidR="008B301B">
        <w:t xml:space="preserve">: So possibly a month to 5 weeks beginning to end? </w:t>
      </w:r>
      <w:r w:rsidR="008B301B" w:rsidRPr="00442487">
        <w:rPr>
          <w:b/>
        </w:rPr>
        <w:t>Gene Hulbert:</w:t>
      </w:r>
      <w:r w:rsidR="008B301B">
        <w:t xml:space="preserve"> Yes. </w:t>
      </w:r>
      <w:r w:rsidR="008B301B" w:rsidRPr="00442487">
        <w:rPr>
          <w:b/>
        </w:rPr>
        <w:t>Keegan:</w:t>
      </w:r>
      <w:r w:rsidR="008B301B">
        <w:t xml:space="preserve"> You do have the right to do that </w:t>
      </w:r>
      <w:r w:rsidR="000E2534">
        <w:t xml:space="preserve">in the contract just to be clear. You also have the right to put the whole thing on pause for any additional costs at any time for 30 days to start and up to 90 days without any recourse. </w:t>
      </w:r>
      <w:r w:rsidR="000E2534" w:rsidRPr="00442487">
        <w:rPr>
          <w:b/>
        </w:rPr>
        <w:t>Gene Hulbert:</w:t>
      </w:r>
      <w:r w:rsidR="000E2534">
        <w:t xml:space="preserve"> And I would rely on Alex Urda to put that RFP out to get it. </w:t>
      </w:r>
      <w:r w:rsidR="000E2534" w:rsidRPr="00442487">
        <w:rPr>
          <w:b/>
        </w:rPr>
        <w:t>Keegan</w:t>
      </w:r>
      <w:r w:rsidR="000E2534">
        <w:t>: I can add that to my conversation with him tomorrow. He’ll at least be able to present the options and a framework of an RFP to the Board, I don’t want to speak for him, but probably by the 20</w:t>
      </w:r>
      <w:r w:rsidR="000E2534" w:rsidRPr="000E2534">
        <w:rPr>
          <w:vertAlign w:val="superscript"/>
        </w:rPr>
        <w:t>th</w:t>
      </w:r>
      <w:r w:rsidR="000E2534">
        <w:t xml:space="preserve">. </w:t>
      </w:r>
      <w:r w:rsidR="000E2534" w:rsidRPr="00442487">
        <w:rPr>
          <w:b/>
        </w:rPr>
        <w:t>Gene Hulbert:</w:t>
      </w:r>
      <w:r w:rsidR="000E2534">
        <w:t xml:space="preserve"> That does seem reasonable. </w:t>
      </w:r>
      <w:r w:rsidR="000E2534" w:rsidRPr="00442487">
        <w:rPr>
          <w:b/>
        </w:rPr>
        <w:t>Dave Johnson</w:t>
      </w:r>
      <w:r w:rsidR="000E2534">
        <w:t xml:space="preserve">: Is it going to be easy to get companies to do this? I’m not familiar with this whole industry, but there are people who we can get a hold of quite easily to make their own judgements? </w:t>
      </w:r>
      <w:r w:rsidR="000E2534" w:rsidRPr="00442487">
        <w:rPr>
          <w:b/>
        </w:rPr>
        <w:t>Gene Hulbert</w:t>
      </w:r>
      <w:r w:rsidR="000E2534">
        <w:t>: Yes. There are 5 or 6 very good estimating firms locally that I know others use all the time.</w:t>
      </w:r>
      <w:r w:rsidR="00442487">
        <w:t xml:space="preserve"> </w:t>
      </w:r>
      <w:r w:rsidR="00442487" w:rsidRPr="00600C95">
        <w:rPr>
          <w:b/>
        </w:rPr>
        <w:t>Jo Anne Klenovic:</w:t>
      </w:r>
      <w:r w:rsidR="00442487">
        <w:t xml:space="preserve"> What other questions did you have Gene? </w:t>
      </w:r>
      <w:r w:rsidR="00442487" w:rsidRPr="00600C95">
        <w:rPr>
          <w:b/>
        </w:rPr>
        <w:t>Gene Hulbert:</w:t>
      </w:r>
      <w:r w:rsidR="00442487">
        <w:t xml:space="preserve"> There were two issues we need to move forward on. The Ethics Board, one of them was the determination on the Donnelly case. So</w:t>
      </w:r>
      <w:r w:rsidR="00600C95">
        <w:t>,</w:t>
      </w:r>
      <w:r w:rsidR="00442487">
        <w:t xml:space="preserve"> I wanted to update the Board on that. The other issue is I need authorization from, we’ve been receiving quotes from outside special counsel for the John Freer case and I’ve received proposals, I’m still waiting for one. But I received proposals from 3 and I need to have a line item to have approval for an estimate of 20 hours at $400 per hour. It’s about an $8,000 issue. So</w:t>
      </w:r>
      <w:r w:rsidR="00600C95">
        <w:t>,</w:t>
      </w:r>
      <w:r w:rsidR="00442487">
        <w:t xml:space="preserve"> I need to have approval to come back to you with a recommendation but we’ve go</w:t>
      </w:r>
      <w:r w:rsidR="00534A87">
        <w:t xml:space="preserve">t to move forward one way or another on that process. Those are the two Ethics Board issues. </w:t>
      </w:r>
      <w:r w:rsidR="00534A87" w:rsidRPr="00600C95">
        <w:rPr>
          <w:b/>
        </w:rPr>
        <w:t>Jim DiMascio:</w:t>
      </w:r>
      <w:r w:rsidR="00534A87">
        <w:t xml:space="preserve"> Are you asking for support tonight, or an agenda item? </w:t>
      </w:r>
      <w:r w:rsidR="00534A87" w:rsidRPr="00600C95">
        <w:rPr>
          <w:b/>
        </w:rPr>
        <w:t>Gene Hulbert:</w:t>
      </w:r>
      <w:r w:rsidR="00534A87">
        <w:t xml:space="preserve"> I’m asking for support tonight. We’ve already has the discussion about getting proposals and cost, so I need to be able to get a decision on what’s going to happen to move forward. </w:t>
      </w:r>
      <w:r w:rsidR="00534A87" w:rsidRPr="00600C95">
        <w:rPr>
          <w:b/>
        </w:rPr>
        <w:t>Jo Anne Klenovic:</w:t>
      </w:r>
      <w:r w:rsidR="00534A87">
        <w:t xml:space="preserve"> I’m not clear why Coughlin &amp; Gerhart is not able to assist. </w:t>
      </w:r>
      <w:r w:rsidR="00534A87" w:rsidRPr="00600C95">
        <w:rPr>
          <w:b/>
        </w:rPr>
        <w:t>Keegan:</w:t>
      </w:r>
      <w:r w:rsidR="00534A87">
        <w:t xml:space="preserve"> We have a conflict of interest and have recused ourselves </w:t>
      </w:r>
      <w:r w:rsidR="00534A87">
        <w:lastRenderedPageBreak/>
        <w:t xml:space="preserve">regardless of the Town’s decision. </w:t>
      </w:r>
      <w:r w:rsidR="00534A87" w:rsidRPr="00600C95">
        <w:rPr>
          <w:b/>
        </w:rPr>
        <w:t>Jo Anne Klenovic:</w:t>
      </w:r>
      <w:r w:rsidR="00534A87">
        <w:t xml:space="preserve"> Okay </w:t>
      </w:r>
      <w:r w:rsidR="00534A87" w:rsidRPr="00600C95">
        <w:rPr>
          <w:b/>
        </w:rPr>
        <w:t xml:space="preserve">Jim DiMascio: </w:t>
      </w:r>
      <w:r w:rsidR="00534A87">
        <w:t>Do we have to make a motion to give Gene approval?</w:t>
      </w:r>
      <w:r w:rsidR="0083180F">
        <w:t xml:space="preserve"> </w:t>
      </w:r>
      <w:r w:rsidR="0083180F" w:rsidRPr="00600C95">
        <w:rPr>
          <w:b/>
        </w:rPr>
        <w:t>Keegan:</w:t>
      </w:r>
      <w:r w:rsidR="0083180F">
        <w:t xml:space="preserve"> So</w:t>
      </w:r>
      <w:r w:rsidR="00600C95">
        <w:t>,</w:t>
      </w:r>
      <w:r w:rsidR="0083180F">
        <w:t xml:space="preserve"> from a process perspective, it’s a professional service so you don’t need to bid. Gene says he has 3 quotes and it’s approximately $8,000, so you could authorize that. I think it would be best if you had an engagement letter from those folks. Gene I don’t know if any of them gave you a proposed engagement letter or anything like that. </w:t>
      </w:r>
      <w:r w:rsidR="0083180F" w:rsidRPr="00600C95">
        <w:rPr>
          <w:b/>
        </w:rPr>
        <w:t>Gene Hulbert:</w:t>
      </w:r>
      <w:r w:rsidR="0083180F">
        <w:t xml:space="preserve"> I do have two of them. I have pricing from all of them. I know what their hourly rates are and the estimate on the time frame to resolve the issue so that’s where the $8,000 came from. For me to go farther than that, we don’t have a line item in the budget. </w:t>
      </w:r>
      <w:r w:rsidR="0083180F" w:rsidRPr="00600C95">
        <w:rPr>
          <w:b/>
        </w:rPr>
        <w:t>Keegan:</w:t>
      </w:r>
      <w:r w:rsidR="0083180F">
        <w:t xml:space="preserve"> It could fall under the outside counsel services line item I think has $35,000 in it. </w:t>
      </w:r>
      <w:r w:rsidR="0083180F" w:rsidRPr="00600C95">
        <w:rPr>
          <w:b/>
        </w:rPr>
        <w:t>Frank Carl:</w:t>
      </w:r>
      <w:r w:rsidR="0083180F">
        <w:t xml:space="preserve"> Yes, but that’s already got an attorney working on that line item. </w:t>
      </w:r>
      <w:r w:rsidR="0083180F" w:rsidRPr="00600C95">
        <w:rPr>
          <w:b/>
        </w:rPr>
        <w:t>Keegan:</w:t>
      </w:r>
      <w:r w:rsidR="0083180F">
        <w:t xml:space="preserve"> Two of them, us too. </w:t>
      </w:r>
      <w:r w:rsidR="0083180F" w:rsidRPr="00600C95">
        <w:rPr>
          <w:b/>
        </w:rPr>
        <w:t>Frank Carl:</w:t>
      </w:r>
      <w:r w:rsidR="0083180F">
        <w:t xml:space="preserve"> Yeah, I mean, I don’t think there’s a budget line for this. </w:t>
      </w:r>
      <w:r w:rsidR="0083180F" w:rsidRPr="00600C95">
        <w:rPr>
          <w:b/>
        </w:rPr>
        <w:t>Keegan:</w:t>
      </w:r>
      <w:r w:rsidR="0083180F">
        <w:t xml:space="preserve"> You could add to that budget and cover it. It is my understanding is how Julie set it up, is that it’s general enough to cover all services not covered under the general retainer. </w:t>
      </w:r>
    </w:p>
    <w:p w:rsidR="005F4B56" w:rsidRDefault="0083180F" w:rsidP="00600C95">
      <w:pPr>
        <w:pStyle w:val="ListParagraph"/>
      </w:pPr>
      <w:r w:rsidRPr="00600C95">
        <w:rPr>
          <w:b/>
        </w:rPr>
        <w:t>Gene Hulbert:</w:t>
      </w:r>
      <w:r>
        <w:t xml:space="preserve"> That works for me. </w:t>
      </w:r>
      <w:r w:rsidRPr="00600C95">
        <w:rPr>
          <w:b/>
        </w:rPr>
        <w:t>Frank Carl:</w:t>
      </w:r>
      <w:r>
        <w:t xml:space="preserve"> What are our other options with something like this? What do other municipalities do when they bump into a situation like this, isn’t there an appellate situation with the Town or the State or something where our taxpayers are already paying that bill? </w:t>
      </w:r>
      <w:r w:rsidRPr="00600C95">
        <w:rPr>
          <w:b/>
        </w:rPr>
        <w:t>Keegan:</w:t>
      </w:r>
      <w:r>
        <w:t xml:space="preserve"> At the County level, yes. </w:t>
      </w:r>
      <w:r w:rsidRPr="00600C95">
        <w:rPr>
          <w:b/>
        </w:rPr>
        <w:t>Frank Carl:</w:t>
      </w:r>
      <w:r>
        <w:t xml:space="preserve"> Is there a compelling reason not to run it up there and keep it in house? </w:t>
      </w:r>
      <w:r w:rsidRPr="00600C95">
        <w:rPr>
          <w:b/>
        </w:rPr>
        <w:t>Gene Hulbert:</w:t>
      </w:r>
      <w:r>
        <w:t xml:space="preserve"> I can’t answer that. It was not recommended at the Association of Towns to do that. It wasn’t recommended by the State to do that. </w:t>
      </w:r>
      <w:r w:rsidR="00CE54FF">
        <w:t xml:space="preserve">To handle it at the local level first and then push it up the chain. This is an option that we can certainly do that. </w:t>
      </w:r>
      <w:r w:rsidR="00CE54FF" w:rsidRPr="00600C95">
        <w:rPr>
          <w:b/>
        </w:rPr>
        <w:t>Frank Carl:</w:t>
      </w:r>
      <w:r w:rsidR="00CE54FF">
        <w:t xml:space="preserve"> It almost sounds contradictory to earlier discussions about spending money. I’m afraid that the one on the re-zone is going to blow the budget sky high on that one, and the time that’s already floating around on that one with Nadine working that one. I mean, granted she hasn’t done anything in quite some time but I think there’s still a great deal of work out in front of her on that. </w:t>
      </w:r>
      <w:r w:rsidR="00CE54FF" w:rsidRPr="00600C95">
        <w:rPr>
          <w:b/>
        </w:rPr>
        <w:t>Gene Hulbert:</w:t>
      </w:r>
      <w:r w:rsidR="00CE54FF">
        <w:t xml:space="preserve"> The recusal costs are a separate conversation. It’s not that it’s not relevant to this, but you’ve just got to decide what we’re going to do with it. </w:t>
      </w:r>
      <w:r w:rsidR="00CE54FF" w:rsidRPr="00600C95">
        <w:rPr>
          <w:b/>
        </w:rPr>
        <w:t>Jim DiMascio:</w:t>
      </w:r>
      <w:r w:rsidR="00CE54FF">
        <w:t xml:space="preserve"> Well at the end of the day we have an equal obligation to support the Ethics Board and if in the future they should have their own line item for situations like this but in the same breath I feel compelled that we need to support this $8,000 to wrap this thing up, then so be it. </w:t>
      </w:r>
      <w:r w:rsidR="00CE54FF" w:rsidRPr="00600C95">
        <w:rPr>
          <w:b/>
        </w:rPr>
        <w:t>Keegan:</w:t>
      </w:r>
      <w:r w:rsidR="00CE54FF">
        <w:t xml:space="preserve"> Gene, can I ask of timing from you. When was the Board of Ethics</w:t>
      </w:r>
      <w:r w:rsidR="00600C95">
        <w:t xml:space="preserve"> planning on meeting on this and making the decision on which of the three they wanted to recommend to the Town Board to go with or has that already happened? </w:t>
      </w:r>
      <w:r w:rsidR="00600C95" w:rsidRPr="002A4E0B">
        <w:rPr>
          <w:b/>
        </w:rPr>
        <w:t>Gene Hulbert:</w:t>
      </w:r>
      <w:r w:rsidR="00600C95">
        <w:t xml:space="preserve"> There is one engagement letter that we are waiting to get. When that comes in, then we’re going to do that</w:t>
      </w:r>
      <w:r w:rsidR="00784BC0">
        <w:t xml:space="preserve">. That was scheduled for next week. </w:t>
      </w:r>
      <w:r w:rsidR="00784BC0" w:rsidRPr="002A4E0B">
        <w:rPr>
          <w:b/>
        </w:rPr>
        <w:t>Keegan:</w:t>
      </w:r>
      <w:r w:rsidR="00784BC0">
        <w:t xml:space="preserve"> Can I suggest from a process perspective that at that time a recommendation of one of the three be done with a concrete number and then that will give Julie time to do a budget adjustment, however is needed. </w:t>
      </w:r>
      <w:r w:rsidR="00784BC0" w:rsidRPr="002A4E0B">
        <w:rPr>
          <w:b/>
        </w:rPr>
        <w:t>Gene Hulbert:</w:t>
      </w:r>
      <w:r w:rsidR="00784BC0">
        <w:t xml:space="preserve"> The dollar amount won’t change because everybody is in the same ball park. </w:t>
      </w:r>
      <w:r w:rsidR="00784BC0" w:rsidRPr="002A4E0B">
        <w:rPr>
          <w:b/>
        </w:rPr>
        <w:t>Keegan:</w:t>
      </w:r>
      <w:r w:rsidR="00784BC0">
        <w:t xml:space="preserve"> $400 per hour huh? </w:t>
      </w:r>
      <w:r w:rsidR="00784BC0" w:rsidRPr="002A4E0B">
        <w:rPr>
          <w:b/>
        </w:rPr>
        <w:t>Jo Anne Klenovic:</w:t>
      </w:r>
      <w:r w:rsidR="00784BC0">
        <w:t xml:space="preserve"> I just have to ask one more question. Do we not have an obligation to check with the County or any other means to do this without creating a line item? Because I’m kind of with Frank on this one. We shot it down earlier at additional expenses, but we added in different places. I know there’s no line item created right now, so there’s no value in that. </w:t>
      </w:r>
      <w:r w:rsidR="00784BC0" w:rsidRPr="002A4E0B">
        <w:rPr>
          <w:b/>
        </w:rPr>
        <w:t>Jim DiMascio:</w:t>
      </w:r>
      <w:r w:rsidR="00784BC0">
        <w:t xml:space="preserve"> I apologize, but what comparisons are we making that we shot down earlier but we’re adding now? Please be specific. </w:t>
      </w:r>
      <w:r w:rsidR="00784BC0" w:rsidRPr="002A4E0B">
        <w:rPr>
          <w:b/>
        </w:rPr>
        <w:t>Jo Anne Klenovic:</w:t>
      </w:r>
      <w:r w:rsidR="00784BC0">
        <w:t xml:space="preserve"> Adding things to a budget that are not there now. That’s the common denominator. So</w:t>
      </w:r>
      <w:r w:rsidR="002A4E0B">
        <w:t>,</w:t>
      </w:r>
      <w:r w:rsidR="00784BC0">
        <w:t xml:space="preserve"> all I’m </w:t>
      </w:r>
      <w:r w:rsidR="00784BC0">
        <w:lastRenderedPageBreak/>
        <w:t>saying is I’d like to know more about what the County offers and at what rate because it may suit the purposes of the Committee and the Town and cost half or nothing, I don’t know the answer to that right now. So</w:t>
      </w:r>
      <w:r w:rsidR="004C69D3">
        <w:t xml:space="preserve">, </w:t>
      </w:r>
      <w:r w:rsidR="00784BC0">
        <w:t xml:space="preserve">before we create a line with money that we didn’t intend to, I’d like to know if there’s some other option. </w:t>
      </w:r>
      <w:r w:rsidR="00784BC0" w:rsidRPr="002A4E0B">
        <w:rPr>
          <w:b/>
        </w:rPr>
        <w:t>Jim DiMascio:</w:t>
      </w:r>
      <w:r w:rsidR="00784BC0">
        <w:t xml:space="preserve"> And that’s our own fault for not having a line item for the Ethics Board, they are part of the Town</w:t>
      </w:r>
      <w:r w:rsidR="00784BC0" w:rsidRPr="002A4E0B">
        <w:rPr>
          <w:b/>
        </w:rPr>
        <w:t>. Gene Hulbert:</w:t>
      </w:r>
      <w:r w:rsidR="00784BC0">
        <w:t xml:space="preserve"> And our current code, the way it</w:t>
      </w:r>
      <w:r w:rsidR="004C69D3">
        <w:t xml:space="preserve"> is</w:t>
      </w:r>
      <w:r w:rsidR="00784BC0">
        <w:t xml:space="preserve"> existing, </w:t>
      </w:r>
      <w:r w:rsidR="004C69D3">
        <w:t>requires us to have its own Ethics Board Attorney. Lacking that we can use the municipal one but it is part of the Ethics Board spirit to be separate from everything else. So</w:t>
      </w:r>
      <w:r w:rsidR="002A4E0B">
        <w:t>,</w:t>
      </w:r>
      <w:r w:rsidR="004C69D3">
        <w:t xml:space="preserve"> we didn’t do what we should’ve done by having a separate line item for the attorney to begin with and we have the line item, I had forgotten about it so Keegan thank you for saying that, we did have a special counsel line item. This is nothing that Keegan’s office planned on (the conflict), that’s why it’s set up for that. This is an important issue and I could tell you, myself and the other two members of the Ethics Board are not in favor of kicking it to the County. It’s a local issue, it’s not a County issue and it’s not a State issue, and there’s reasons the State pushes back to the local level to solve it. We can’t control the fee. We can’t control the content. We can’t control the duration once it goes out of the Town. So, it’s not in my recommendation to do the County. </w:t>
      </w:r>
      <w:r w:rsidR="004C69D3" w:rsidRPr="00DF3494">
        <w:rPr>
          <w:b/>
        </w:rPr>
        <w:t>Jim DiMascio:</w:t>
      </w:r>
      <w:r w:rsidR="004C69D3">
        <w:t xml:space="preserve"> And I believe we should support the Ethics Board and provide the resources for them to complete their tasks that they’ve been assigned to do. </w:t>
      </w:r>
      <w:r w:rsidR="004C69D3" w:rsidRPr="002A4E0B">
        <w:rPr>
          <w:b/>
        </w:rPr>
        <w:t>Gene Hulbert:</w:t>
      </w:r>
      <w:r w:rsidR="004C69D3">
        <w:t xml:space="preserve"> One last thing about the attorneys we’ve gotten the proposals for, we reached out to the Association of Towns and got the recommendation from them, specifically for attorneys that practice in municipal ethics. There was a recommendation from Keegan’s office that we followed up on. So</w:t>
      </w:r>
      <w:r w:rsidR="00DF3494">
        <w:t xml:space="preserve">, it’s not that, we didn’t just, it was a process we followed to get the attorneys. </w:t>
      </w:r>
      <w:r w:rsidR="00DF3494" w:rsidRPr="002A4E0B">
        <w:rPr>
          <w:b/>
        </w:rPr>
        <w:t>Jim DiMascio</w:t>
      </w:r>
      <w:r w:rsidR="00DF3494">
        <w:t xml:space="preserve">: So where are we at? </w:t>
      </w:r>
      <w:r w:rsidR="00DF3494" w:rsidRPr="002A4E0B">
        <w:rPr>
          <w:b/>
        </w:rPr>
        <w:t>Gene Hulbert:</w:t>
      </w:r>
      <w:r w:rsidR="00DF3494">
        <w:t xml:space="preserve"> So, I guess I’m making a motion to authorize an expense up to $8,000 for outside special counsel for this specific, for the Ethics Board use. </w:t>
      </w:r>
      <w:r w:rsidR="00DF3494" w:rsidRPr="002A4E0B">
        <w:rPr>
          <w:b/>
        </w:rPr>
        <w:t>Keegan:</w:t>
      </w:r>
      <w:r w:rsidR="00DF3494">
        <w:t xml:space="preserve"> Gene in asking that are you asking for the Ethics Board to choose how to spend that money. </w:t>
      </w:r>
      <w:r w:rsidR="00DF3494" w:rsidRPr="002A4E0B">
        <w:rPr>
          <w:b/>
        </w:rPr>
        <w:t>Gene Hulbert:</w:t>
      </w:r>
      <w:r w:rsidR="00DF3494">
        <w:t xml:space="preserve"> So, that’s valid. It’s not my intent to be blanket. The Ethics Board would submit to the Town Board the attorney that we would recommend that you’d ultimately approve. But I need the Resolution that authorizes the financials to get to that point. </w:t>
      </w:r>
      <w:r w:rsidR="00DF3494" w:rsidRPr="002A4E0B">
        <w:rPr>
          <w:b/>
        </w:rPr>
        <w:t>Keegan:</w:t>
      </w:r>
      <w:r w:rsidR="00DF3494">
        <w:t xml:space="preserve"> Can I </w:t>
      </w:r>
      <w:proofErr w:type="gramStart"/>
      <w:r w:rsidR="00DF3494">
        <w:t>make a suggestion</w:t>
      </w:r>
      <w:proofErr w:type="gramEnd"/>
      <w:r w:rsidR="00DF3494">
        <w:t xml:space="preserve"> on framing it from a $8,000 budget adjustment from the fund balance to the outside counsel line then and that way the Board would </w:t>
      </w:r>
      <w:r w:rsidR="002A4E0B">
        <w:t xml:space="preserve">allow the </w:t>
      </w:r>
      <w:r w:rsidR="00DF3494">
        <w:t>expenditure for whichever attorney you hire</w:t>
      </w:r>
      <w:r w:rsidR="002A4E0B">
        <w:t xml:space="preserve"> it can be a Resolution to formally hire them at the terms of their engagement letter? </w:t>
      </w:r>
      <w:r w:rsidR="002A4E0B" w:rsidRPr="002A4E0B">
        <w:rPr>
          <w:b/>
        </w:rPr>
        <w:t>Gene Hulbert:</w:t>
      </w:r>
      <w:r w:rsidR="002A4E0B">
        <w:t xml:space="preserve"> That’s reasonable. </w:t>
      </w:r>
      <w:r w:rsidR="002A4E0B" w:rsidRPr="002A4E0B">
        <w:rPr>
          <w:b/>
        </w:rPr>
        <w:t>Keegan:</w:t>
      </w:r>
      <w:r w:rsidR="002A4E0B">
        <w:t xml:space="preserve"> Okay, I think that accomplishes what you were looking for from a process perspective. </w:t>
      </w:r>
      <w:r w:rsidR="002A4E0B" w:rsidRPr="002A4E0B">
        <w:rPr>
          <w:b/>
        </w:rPr>
        <w:t>Jim DiMascio:</w:t>
      </w:r>
      <w:r w:rsidR="002A4E0B">
        <w:t xml:space="preserve"> I will second the motion. </w:t>
      </w:r>
      <w:r w:rsidR="002A4E0B" w:rsidRPr="005F4B56">
        <w:rPr>
          <w:b/>
        </w:rPr>
        <w:t>Jo Anne Klenovic:</w:t>
      </w:r>
      <w:r w:rsidR="002A4E0B">
        <w:t xml:space="preserve"> Board any other comments or questions? </w:t>
      </w:r>
      <w:r w:rsidR="002A4E0B" w:rsidRPr="005F4B56">
        <w:rPr>
          <w:b/>
        </w:rPr>
        <w:t>Frank Carl:</w:t>
      </w:r>
      <w:r w:rsidR="002A4E0B">
        <w:t xml:space="preserve"> Yeah. What sort of time frame are we looking at for resolution of these issues? One of them has been a very long time and has put me in a tough situation for one of the Boards that has been going on for a long time. Has this required external counsel this whole time? Is that why it’s so stalled? </w:t>
      </w:r>
      <w:r w:rsidR="002A4E0B" w:rsidRPr="005F4B56">
        <w:rPr>
          <w:b/>
        </w:rPr>
        <w:t>Keegan:</w:t>
      </w:r>
      <w:r w:rsidR="002A4E0B">
        <w:t xml:space="preserve"> That one was resolved last week and you will be getting a formal recommendation. </w:t>
      </w:r>
      <w:r w:rsidR="002A4E0B" w:rsidRPr="005F4B56">
        <w:rPr>
          <w:b/>
        </w:rPr>
        <w:t>Frank Carl:</w:t>
      </w:r>
      <w:r w:rsidR="002A4E0B">
        <w:t xml:space="preserve"> Oh</w:t>
      </w:r>
      <w:r w:rsidR="005F4B56">
        <w:t xml:space="preserve">, </w:t>
      </w:r>
      <w:r w:rsidR="002A4E0B">
        <w:t xml:space="preserve">I thought Gene was asking for both of these, I’m sorry. I misunderstood. </w:t>
      </w:r>
      <w:r w:rsidR="002A4E0B" w:rsidRPr="005F4B56">
        <w:rPr>
          <w:b/>
        </w:rPr>
        <w:t>Gene Hulbert:</w:t>
      </w:r>
      <w:r w:rsidR="002A4E0B">
        <w:t xml:space="preserve"> No, the first topic on the Donnelly case has been resolved and will need to go in Executive Session to update you on that. This issue with the $8,000 for outside counsel is specifically for the John Freer case. </w:t>
      </w:r>
      <w:r w:rsidR="002A4E0B" w:rsidRPr="005F4B56">
        <w:rPr>
          <w:b/>
        </w:rPr>
        <w:t>Frank Carl:</w:t>
      </w:r>
      <w:r w:rsidR="002A4E0B">
        <w:t xml:space="preserve"> Okay. I will go with it just for the sole purpose of trying to get things some closure that seem to be hanging. I’m fully supportive of getting things complete, but I think when all this is said and done I think we need to look at the fact that we are one of two Towns </w:t>
      </w:r>
      <w:r w:rsidR="005F4B56">
        <w:t xml:space="preserve">under the County umbrella that are not </w:t>
      </w:r>
      <w:r w:rsidR="005F4B56">
        <w:lastRenderedPageBreak/>
        <w:t xml:space="preserve">moving all their Ethics cases to the County. So, I’m not quite sure where the guidance from the State and AOT comes from that says not to do that if all of these other Towns are in fact doing it. I just </w:t>
      </w:r>
      <w:proofErr w:type="spellStart"/>
      <w:r w:rsidR="005F4B56">
        <w:t>gotta</w:t>
      </w:r>
      <w:proofErr w:type="spellEnd"/>
      <w:r w:rsidR="005F4B56">
        <w:t xml:space="preserve"> get my head wrapped around that because it seems almost like the taxpayers are paying a double dip on this one because their paying taxes to the County and to provide that service at the County level, I just want to understand better but that’s a later conversation. </w:t>
      </w:r>
      <w:r w:rsidR="005F4B56" w:rsidRPr="005F4B56">
        <w:rPr>
          <w:b/>
        </w:rPr>
        <w:t>Gene Hulbert:</w:t>
      </w:r>
      <w:r w:rsidR="005F4B56">
        <w:t xml:space="preserve"> Okay. I can provide you the information I have on that too Frank. Frank Carl: Okay, thanks. </w:t>
      </w:r>
      <w:r w:rsidR="005F4B56" w:rsidRPr="005F4B56">
        <w:rPr>
          <w:b/>
        </w:rPr>
        <w:t>Gene Hulbert:</w:t>
      </w:r>
      <w:r w:rsidR="005F4B56">
        <w:t xml:space="preserve"> We did vet it out. </w:t>
      </w:r>
    </w:p>
    <w:p w:rsidR="00C349D4" w:rsidRDefault="005F4B56" w:rsidP="00600C95">
      <w:pPr>
        <w:pStyle w:val="ListParagraph"/>
      </w:pPr>
      <w:r w:rsidRPr="005F4B56">
        <w:rPr>
          <w:b/>
        </w:rPr>
        <w:t>Jo Anne Klenovic:</w:t>
      </w:r>
      <w:r>
        <w:t xml:space="preserve"> Any questions from the Board? Alright, you have your motion. Kathy? </w:t>
      </w:r>
      <w:r w:rsidRPr="005F4B56">
        <w:rPr>
          <w:b/>
        </w:rPr>
        <w:t>Kathy Rudy:</w:t>
      </w:r>
      <w:r>
        <w:t xml:space="preserve"> Mr. Carl – Aye, Mr. DiMascio – Aye, Mr. Hulbert – Aye, Mr. Johnson – Aye, Mrs. Klenovic – Aye.  </w:t>
      </w:r>
      <w:r w:rsidRPr="005F4B56">
        <w:rPr>
          <w:b/>
        </w:rPr>
        <w:t>Gene Hulbert:</w:t>
      </w:r>
      <w:r>
        <w:t xml:space="preserve"> Then I make a motion to go into Executive Session to discuss Brian Donnelly on the Planning Board. </w:t>
      </w:r>
      <w:r w:rsidRPr="005F4B56">
        <w:rPr>
          <w:b/>
        </w:rPr>
        <w:t>Frank Carl:</w:t>
      </w:r>
      <w:r>
        <w:t xml:space="preserve"> Second. </w:t>
      </w:r>
      <w:r w:rsidRPr="005F4B56">
        <w:rPr>
          <w:b/>
        </w:rPr>
        <w:t>Kathy Rudy:</w:t>
      </w:r>
      <w:r>
        <w:t xml:space="preserve"> Mr. Carl – Aye, Mr. DiMascio – Aye, Mr. Hulbert – Aye, Mr. Johnson – Aye, Mrs. Klenovic – Aye.</w:t>
      </w:r>
    </w:p>
    <w:p w:rsidR="00D80EB2" w:rsidRDefault="00D80EB2" w:rsidP="00D80EB2">
      <w:pPr>
        <w:pStyle w:val="ListParagraph"/>
        <w:numPr>
          <w:ilvl w:val="0"/>
          <w:numId w:val="3"/>
        </w:numPr>
      </w:pPr>
      <w:r w:rsidRPr="00D80EB2">
        <w:rPr>
          <w:b/>
        </w:rPr>
        <w:t>Keegan:</w:t>
      </w:r>
      <w:r>
        <w:t xml:space="preserve"> I think we are still on my report. Was there anything else Gene? </w:t>
      </w:r>
      <w:r w:rsidRPr="00D80EB2">
        <w:rPr>
          <w:b/>
        </w:rPr>
        <w:t>Gene Hulbert:</w:t>
      </w:r>
      <w:r>
        <w:t xml:space="preserve"> There is. The two correspondences that were sent out this week. There was one about the discussion with Supervisor Klenovic, Keegan, and Mike Lumsden. In it, it said that you could update us on the legal discussions that happened in that conversation. What was the content of those discussions? </w:t>
      </w:r>
      <w:r w:rsidRPr="00D80EB2">
        <w:rPr>
          <w:b/>
        </w:rPr>
        <w:t>Keegan:</w:t>
      </w:r>
      <w:r>
        <w:t xml:space="preserve"> Is that from Friday? </w:t>
      </w:r>
      <w:r w:rsidRPr="00D80EB2">
        <w:rPr>
          <w:b/>
        </w:rPr>
        <w:t>Gene Hulbert:</w:t>
      </w:r>
      <w:r>
        <w:t xml:space="preserve"> Let me check. There were two correspondences. One from today, one from last week. Honestly, I don’t know if it was Friday or not. </w:t>
      </w:r>
      <w:r w:rsidRPr="00D80EB2">
        <w:rPr>
          <w:b/>
        </w:rPr>
        <w:t>Keegan:</w:t>
      </w:r>
      <w:r>
        <w:t xml:space="preserve"> On Friday, Jo Anne and Mike were talking about the Ethics Board and using Zoom for recording. I was on the phone with the two of them regarding the use of Zoom for the transcript service. Is that what you’re talking about? </w:t>
      </w:r>
      <w:r w:rsidRPr="00BD6B3A">
        <w:rPr>
          <w:b/>
        </w:rPr>
        <w:t>Gene Hulbert:</w:t>
      </w:r>
      <w:r>
        <w:t xml:space="preserve"> I’m not sure what the content was because</w:t>
      </w:r>
      <w:r w:rsidR="00901200">
        <w:t xml:space="preserve"> it just said you discussed numerous things that you guys could fill the Board in on. But the rest of the letter was related to open meeting law processes. That was more in line with the conversation Mike had with Jo Anne</w:t>
      </w:r>
      <w:r w:rsidR="00C62316">
        <w:t xml:space="preserve">, </w:t>
      </w:r>
      <w:r w:rsidR="00901200">
        <w:t xml:space="preserve">I’m just curious about that. </w:t>
      </w:r>
      <w:r w:rsidR="00901200" w:rsidRPr="00E664B9">
        <w:rPr>
          <w:b/>
        </w:rPr>
        <w:t>Jo Anne Klenovic:</w:t>
      </w:r>
      <w:r w:rsidR="00901200">
        <w:t xml:space="preserve"> Let’s back it up a little bit. Mike came into the building for whatever reason. He was originally having a conversation with Lizanne</w:t>
      </w:r>
      <w:r w:rsidR="00C62316">
        <w:t>. They were</w:t>
      </w:r>
      <w:r w:rsidR="00901200">
        <w:t xml:space="preserve"> talking about needing to have transcription of minutes and how they would go </w:t>
      </w:r>
      <w:r w:rsidR="00C62316">
        <w:t>about that, and the recorders did not work sufficiently. I happen to go by and they involved me in the conversation and so I offered my recorder so every individual in the meeting would have one, their own recorder, maybe help with that, the audio portion. We talked about Zoom being an option because Zoom will record it, audio and visually, and they also have a transcription service. So Lizanne made the comment that she always wanted to test that service and this might be a good test. It might serve the Ethics Committee and it would also serve her for her research. So</w:t>
      </w:r>
      <w:r w:rsidR="00E664B9">
        <w:t>,</w:t>
      </w:r>
      <w:r w:rsidR="00C62316">
        <w:t xml:space="preserve"> I said to Mike I’d be happy to set that up. I think it’s a viable solution, let’s go upstairs. He finished his conversation and he met me upstairs. That’s when I called Keegan and said “Keegan listen to this idea that we have. Give us your thoughts on this.” Mike asked a few questions and so did I and we kind of resolved by the end of the conversation that it was legitimate for us to use that with open meetings laws and it was an option for the transcription for the </w:t>
      </w:r>
      <w:r w:rsidR="00586178">
        <w:t xml:space="preserve">Committee in helping with the duties they have to report minutes and so I said Monday morning I’ll set it up for you if that’s what you want to do. Then Mike told me on Monday that he hadn’t been able to get a hold of Gene regarding that and I said “Well it’s all set up. You can use it. Decide when you want to or if you want to use it.” So, I left the meeting. I don’t know anything about Keegan’s take on that so I’ll leave it at that. </w:t>
      </w:r>
      <w:r w:rsidR="00586178" w:rsidRPr="001360C8">
        <w:rPr>
          <w:b/>
        </w:rPr>
        <w:t>Keegan:</w:t>
      </w:r>
      <w:r w:rsidR="00586178">
        <w:t xml:space="preserve"> Is this a letter that I sent, Gene? </w:t>
      </w:r>
      <w:r w:rsidR="00586178" w:rsidRPr="001360C8">
        <w:rPr>
          <w:b/>
        </w:rPr>
        <w:t>Gene Hulbert:</w:t>
      </w:r>
      <w:r w:rsidR="00586178">
        <w:t xml:space="preserve"> No sir. It was the letter that Mike sent to the Town Board members. </w:t>
      </w:r>
      <w:r w:rsidR="00586178" w:rsidRPr="001360C8">
        <w:rPr>
          <w:b/>
        </w:rPr>
        <w:t>Keegan:</w:t>
      </w:r>
      <w:r w:rsidR="00586178">
        <w:t xml:space="preserve"> Okay. </w:t>
      </w:r>
      <w:r w:rsidR="00586178" w:rsidRPr="001360C8">
        <w:rPr>
          <w:b/>
        </w:rPr>
        <w:t>Frank Carl:</w:t>
      </w:r>
      <w:r w:rsidR="00586178">
        <w:t xml:space="preserve"> Keegan, </w:t>
      </w:r>
      <w:r w:rsidR="00586178">
        <w:lastRenderedPageBreak/>
        <w:t xml:space="preserve">on Sunday. Subject line was OML but he did not send it to Keegan by the looks. </w:t>
      </w:r>
      <w:r w:rsidR="00586178" w:rsidRPr="001360C8">
        <w:rPr>
          <w:b/>
        </w:rPr>
        <w:t>Keegan:</w:t>
      </w:r>
      <w:r w:rsidR="00586178">
        <w:t xml:space="preserve"> Okay. I haven’t seen that. </w:t>
      </w:r>
      <w:r w:rsidR="00586178" w:rsidRPr="001360C8">
        <w:rPr>
          <w:b/>
        </w:rPr>
        <w:t>Gene Hulbert:</w:t>
      </w:r>
      <w:r w:rsidR="00586178">
        <w:t xml:space="preserve"> Okay. </w:t>
      </w:r>
      <w:r w:rsidR="00586178" w:rsidRPr="001360C8">
        <w:rPr>
          <w:b/>
        </w:rPr>
        <w:t>Frank Carl:</w:t>
      </w:r>
      <w:r w:rsidR="00586178">
        <w:t xml:space="preserve"> Well it’s the same attachment, I think, that Lizanne sent on Monday morning that says “Town Board emails.” </w:t>
      </w:r>
      <w:r w:rsidR="00586178" w:rsidRPr="001360C8">
        <w:rPr>
          <w:b/>
        </w:rPr>
        <w:t>Keegan</w:t>
      </w:r>
      <w:r w:rsidR="00586178">
        <w:t xml:space="preserve">: Oh, okay. </w:t>
      </w:r>
      <w:r w:rsidR="00586178" w:rsidRPr="001360C8">
        <w:rPr>
          <w:b/>
        </w:rPr>
        <w:t>Gene Hulbert:</w:t>
      </w:r>
      <w:r w:rsidR="00586178">
        <w:t xml:space="preserve"> Yeah because there was another comment in there about a discussion about an email policy that the Town needed to develop or should develop. I guess I defer this conversation until the rest of the Board members have read it or if you even want to have a conversation about it. But it just seems a little bit off on the conversation. I wanted the background and wanted everybody on the Board to know what the context was. </w:t>
      </w:r>
      <w:r w:rsidR="00586178" w:rsidRPr="001360C8">
        <w:rPr>
          <w:b/>
        </w:rPr>
        <w:t>Keegan:</w:t>
      </w:r>
      <w:r w:rsidR="00586178">
        <w:t xml:space="preserve"> Oh, yeah. On Friday, Jo Anne and Mike were talking and we talked about the use of Zoom for the Ethics Board as a recorder</w:t>
      </w:r>
      <w:r w:rsidR="00092A30">
        <w:t>, and I don’t have a perfect memory for the rest of the conversation but there w</w:t>
      </w:r>
      <w:r w:rsidR="001360C8">
        <w:t>ere</w:t>
      </w:r>
      <w:r w:rsidR="00092A30">
        <w:t xml:space="preserve"> a couple other items about the Board meetings in general and ways to improve them. </w:t>
      </w:r>
      <w:r w:rsidR="00092A30" w:rsidRPr="001360C8">
        <w:rPr>
          <w:b/>
        </w:rPr>
        <w:t>Jo Anne Klenovic:</w:t>
      </w:r>
      <w:r w:rsidR="00092A30">
        <w:t xml:space="preserve"> Oh yeah. I don’t know why that’s a concern of the Board. Efficiency is what we were talking about. What would help the meetings to be more efficient. </w:t>
      </w:r>
      <w:r w:rsidR="00092A30" w:rsidRPr="00092A30">
        <w:rPr>
          <w:b/>
        </w:rPr>
        <w:t>Mike Lumsden:</w:t>
      </w:r>
      <w:r w:rsidR="00092A30">
        <w:t xml:space="preserve"> Guys I’m right here if you want to ask me a question. </w:t>
      </w:r>
      <w:r w:rsidR="00092A30" w:rsidRPr="00092A30">
        <w:rPr>
          <w:b/>
        </w:rPr>
        <w:t>Jo Anne Klenovic:</w:t>
      </w:r>
      <w:r w:rsidR="00092A30">
        <w:t xml:space="preserve"> I understand. I’m allowing the Board to come first. </w:t>
      </w:r>
      <w:r w:rsidR="00092A30" w:rsidRPr="00092A30">
        <w:rPr>
          <w:b/>
        </w:rPr>
        <w:t>Keegan:</w:t>
      </w:r>
      <w:r w:rsidR="00092A30">
        <w:t xml:space="preserve"> Gene do you want to ask Mike specifically what he was alluding to and then I can expand because I just don’t remember anything else of super note. </w:t>
      </w:r>
      <w:r w:rsidR="00092A30" w:rsidRPr="00E664B9">
        <w:rPr>
          <w:b/>
        </w:rPr>
        <w:t>Gene Hulbert:</w:t>
      </w:r>
      <w:r w:rsidR="00092A30">
        <w:t xml:space="preserve"> There was a comment right in the very beginning of your letter that you were in Jo Anne’s office talking about Town Board meetings but you discussed numerous thing</w:t>
      </w:r>
      <w:r w:rsidR="00E664B9">
        <w:t>s</w:t>
      </w:r>
      <w:r w:rsidR="00092A30">
        <w:t xml:space="preserve"> about that with Keegan, Jo Anne, and yourself that you didn’t elaborate on that you said they can fill us in on. That the conversation. That’s part of it. The other part of it is the conversation around</w:t>
      </w:r>
      <w:r w:rsidR="00E664B9">
        <w:t xml:space="preserve"> the email policy. </w:t>
      </w:r>
      <w:r w:rsidR="00E664B9" w:rsidRPr="00E664B9">
        <w:rPr>
          <w:b/>
        </w:rPr>
        <w:t>Mike Lumsden:</w:t>
      </w:r>
      <w:r w:rsidR="00E664B9">
        <w:t xml:space="preserve"> Can I explain it or? </w:t>
      </w:r>
      <w:r w:rsidR="00E664B9" w:rsidRPr="001360C8">
        <w:rPr>
          <w:b/>
        </w:rPr>
        <w:t>Gene Hulbert:</w:t>
      </w:r>
      <w:r w:rsidR="00E664B9">
        <w:t xml:space="preserve"> I’m asking you to respond to that so the Board can have questions or not. </w:t>
      </w:r>
      <w:r w:rsidR="00E664B9" w:rsidRPr="001360C8">
        <w:rPr>
          <w:b/>
        </w:rPr>
        <w:t>Mike Lumsden:</w:t>
      </w:r>
      <w:r w:rsidR="001360C8">
        <w:rPr>
          <w:b/>
        </w:rPr>
        <w:t xml:space="preserve"> </w:t>
      </w:r>
      <w:r w:rsidR="001360C8">
        <w:t>Okay. So</w:t>
      </w:r>
      <w:r w:rsidR="006C504A">
        <w:t xml:space="preserve">, </w:t>
      </w:r>
      <w:r w:rsidR="001360C8">
        <w:t>I was in the building talking to Lizanne about doing our minutes for Ethics. Jo Anne is correct. She came in, and we all had a conversation. Me, Jo Anne, and Lizanne, about recording and that kind of stuff. She’s 100% accurate about that. Everyone was trying to figure it out, the best way to do it. Jo Anne had to get back to work so she went upstairs. I finished my conversation with Lizanne. Jo Anne called downstairs and asked to speak with me upstairs. So</w:t>
      </w:r>
      <w:r w:rsidR="006C504A">
        <w:t>,</w:t>
      </w:r>
      <w:r w:rsidR="001360C8">
        <w:t xml:space="preserve"> I went upstairs. When I went in there, she was asking me questions about the meetings and stuff in general. We talked about a lot of things. Like I said, I wasn’t trying to make a point there. She got Keegan on the phone. I had pointed out earlier with Jo Anne downstairs that one of the things I learned doing the Ethics stuff is we were supposed to post it in buildings and stuff. She had gotten Keegan on the phone. We were talking about how the meetings were going, exactly the way she described it. As far as the Zoom, I complimented her and I compliment the Board. I said that in one of my letters about giving the opportunity for the public to speak. You guys do a great job on that. We just had a general conversation and when I left it just got me thinking about some things because I raised the question about emails and because we watch all the meetings and everything, just be careful. So that’s why I wrote the thing Sunday. I wasn’t making any more issue out of it. I was in there doing the minutes. Jo Anne called down, asked me to come upstairs. And me, her, and Keegan talked about an array of stuff. They can explain it. </w:t>
      </w:r>
      <w:r w:rsidR="006C504A">
        <w:t xml:space="preserve">We were just brainstorming about multiple topics. But it got me thinking, you guys know I keep up on this stuff, it was just a courtesy letter for lack of better words “Hey, FYI. Here’s things that are coming. Here’s things that you’re supposed to do.” It’s just like Mr. Carl you were talking about the Ethics. If the Board don’t want to have it, they don’t have to have a Board. But you do have to have a Code of Ethics. You tasked us at the beginning of the </w:t>
      </w:r>
      <w:r w:rsidR="006C504A">
        <w:lastRenderedPageBreak/>
        <w:t>year to develop a new system, a new code. I’ve been reading</w:t>
      </w:r>
      <w:r w:rsidR="00D6113E">
        <w:t>, me and Nancy both have been doing as much as we can talking to experts about it. This is the advi</w:t>
      </w:r>
      <w:r w:rsidR="00A96085">
        <w:t>c</w:t>
      </w:r>
      <w:r w:rsidR="00D6113E">
        <w:t xml:space="preserve">e from the Association of Towns and those attorneys that I’ve spent many hours talking to getting free advice and I’m just forwarding it to you guys. The one guy that Keegan knows, Steve </w:t>
      </w:r>
      <w:proofErr w:type="spellStart"/>
      <w:r w:rsidR="00D6113E">
        <w:t>Levonthal</w:t>
      </w:r>
      <w:proofErr w:type="spellEnd"/>
      <w:r w:rsidR="00D6113E">
        <w:t>(</w:t>
      </w:r>
      <w:proofErr w:type="spellStart"/>
      <w:r w:rsidR="00D6113E">
        <w:t>sp</w:t>
      </w:r>
      <w:proofErr w:type="spellEnd"/>
      <w:r w:rsidR="00D6113E">
        <w:t xml:space="preserve">?), I was able to spend a couple hours on the phone with. He was very insightful and I’m trying to share and do it the right way. That’s all. The Board doesn’t want to do it, that’s your choice. Me and Nancy don’t have to spend any more time doing it then. But if you want us to do it, we’re trying to do the best we can. </w:t>
      </w:r>
      <w:r w:rsidR="00D6113E" w:rsidRPr="005B1180">
        <w:rPr>
          <w:b/>
        </w:rPr>
        <w:t>Gene Hulbert:</w:t>
      </w:r>
      <w:r w:rsidR="00D6113E">
        <w:t xml:space="preserve"> Thank you Mike. </w:t>
      </w:r>
      <w:r w:rsidR="00D6113E" w:rsidRPr="005B1180">
        <w:rPr>
          <w:b/>
        </w:rPr>
        <w:t>Frank Carl:</w:t>
      </w:r>
      <w:r w:rsidR="00D6113E">
        <w:t xml:space="preserve"> I do appreciate it. I just want to get it closed. I want it to be finished. </w:t>
      </w:r>
      <w:r w:rsidR="00D6113E" w:rsidRPr="00A96085">
        <w:rPr>
          <w:b/>
        </w:rPr>
        <w:t xml:space="preserve">Mike Lumsden: </w:t>
      </w:r>
      <w:proofErr w:type="gramStart"/>
      <w:r w:rsidR="00D6113E">
        <w:t>So</w:t>
      </w:r>
      <w:proofErr w:type="gramEnd"/>
      <w:r w:rsidR="0083606B">
        <w:t xml:space="preserve"> </w:t>
      </w:r>
      <w:r w:rsidR="00D6113E">
        <w:t xml:space="preserve">do we. But there’s some circumstances that came up that no one expected, </w:t>
      </w:r>
      <w:proofErr w:type="spellStart"/>
      <w:r w:rsidR="00D6113E">
        <w:t>Covid</w:t>
      </w:r>
      <w:proofErr w:type="spellEnd"/>
      <w:r w:rsidR="00D6113E">
        <w:t xml:space="preserve"> was one of them on the other case. And this other one that we got, but Frank in this it talks about, and I’ll forward all this information to you guys. If the Town is going to have a Board of Ethics, we are supposed to be separately independent from you and your attorneys for this particular reason. So</w:t>
      </w:r>
      <w:r w:rsidR="005B1180">
        <w:t>,</w:t>
      </w:r>
      <w:r w:rsidR="00D6113E">
        <w:t xml:space="preserve"> the Board, if they’re going to have it, has to in the future give us a line item budget like you </w:t>
      </w:r>
      <w:r w:rsidR="005B1180">
        <w:t xml:space="preserve">guys are talking about of whatever it is and that’s what they have to work inside of. Or, do away with it. That’s you guys’ call, but you tasked us with this job and we’re just trying to do it according what the State tells us. </w:t>
      </w:r>
      <w:r w:rsidR="005B1180" w:rsidRPr="005B1180">
        <w:rPr>
          <w:b/>
        </w:rPr>
        <w:t>Frank Carl:</w:t>
      </w:r>
      <w:r w:rsidR="005B1180">
        <w:t xml:space="preserve"> No problem with that. I got it. </w:t>
      </w:r>
      <w:r w:rsidR="005B1180" w:rsidRPr="005B1180">
        <w:rPr>
          <w:b/>
        </w:rPr>
        <w:t>Mike Lumsden:</w:t>
      </w:r>
      <w:r w:rsidR="005B1180">
        <w:t xml:space="preserve"> Okay. I’ll keep forwarding this stuff. Be patient with my skills. Thank you.</w:t>
      </w:r>
      <w:r w:rsidR="00A96085">
        <w:t xml:space="preserve"> </w:t>
      </w:r>
      <w:r w:rsidR="00A96085" w:rsidRPr="0083606B">
        <w:rPr>
          <w:b/>
        </w:rPr>
        <w:t>Gene Hulbert:</w:t>
      </w:r>
      <w:r w:rsidR="00A96085">
        <w:t xml:space="preserve"> So</w:t>
      </w:r>
      <w:r w:rsidR="0083606B">
        <w:t xml:space="preserve">, </w:t>
      </w:r>
      <w:r w:rsidR="00A96085">
        <w:t xml:space="preserve">the only other thing, Keegan, that I have is do we want to have a discussion at all about the correspondence that came in today to the Board from Mike? </w:t>
      </w:r>
      <w:r w:rsidR="00A96085" w:rsidRPr="0083606B">
        <w:rPr>
          <w:b/>
        </w:rPr>
        <w:t>Keegan:</w:t>
      </w:r>
      <w:r w:rsidR="00A96085">
        <w:t xml:space="preserve"> That one did get forwarded to me. I was not on it, but I have seen it</w:t>
      </w:r>
      <w:r w:rsidR="00A96085" w:rsidRPr="0083606B">
        <w:rPr>
          <w:b/>
        </w:rPr>
        <w:t>. Jo Anne Klenovic:</w:t>
      </w:r>
      <w:r w:rsidR="00A96085">
        <w:t xml:space="preserve"> And I have provided Keegan with my interpretation of the events chronologically. I forwarded to him and he’s welcome to forward it to the Board if they’re interested. They may ask any questions they want of me. Full disclosure. Whatever you want to know. </w:t>
      </w:r>
      <w:r w:rsidR="00A96085" w:rsidRPr="0083606B">
        <w:rPr>
          <w:b/>
        </w:rPr>
        <w:t>Gene Hulbert:</w:t>
      </w:r>
      <w:r w:rsidR="00A96085">
        <w:t xml:space="preserve"> I would be willing to defer that after I see what your response is, but I know I’ve got conversations that I had with Gavin about it. And the conversation I had with Jo Anne about it. But I don’t think it’s an issue that should not be discussed with the Board because there are some things in this that need to be addressed and corrected so they don’t happen again. </w:t>
      </w:r>
      <w:r w:rsidR="00A96085" w:rsidRPr="0083606B">
        <w:rPr>
          <w:b/>
        </w:rPr>
        <w:t>Jo Anne Klenovic:</w:t>
      </w:r>
      <w:r w:rsidR="00A96085">
        <w:t xml:space="preserve"> Keegan you have my permission to forward to the Board at your earliest convenience. Keegan: Okay. Do you want to talk about </w:t>
      </w:r>
      <w:r w:rsidR="0083606B">
        <w:t xml:space="preserve">this </w:t>
      </w:r>
      <w:r w:rsidR="00A96085">
        <w:t xml:space="preserve">next week then or do you want to talk about it now? </w:t>
      </w:r>
      <w:r w:rsidR="00A96085" w:rsidRPr="0083606B">
        <w:rPr>
          <w:b/>
        </w:rPr>
        <w:t>Jo Anne Klenovic:</w:t>
      </w:r>
      <w:r w:rsidR="00A96085">
        <w:t xml:space="preserve"> I’ll talk about it any time anybody wants to</w:t>
      </w:r>
      <w:r w:rsidR="00A96085" w:rsidRPr="0083606B">
        <w:rPr>
          <w:b/>
        </w:rPr>
        <w:t>. Keegan:</w:t>
      </w:r>
      <w:r w:rsidR="00A96085">
        <w:t xml:space="preserve"> I know Jo Anne. I was asking Gene</w:t>
      </w:r>
      <w:r w:rsidR="003567F4">
        <w:t>, he brought it up</w:t>
      </w:r>
      <w:r w:rsidR="00A96085">
        <w:t xml:space="preserve">. </w:t>
      </w:r>
      <w:r w:rsidR="00A96085" w:rsidRPr="0083606B">
        <w:rPr>
          <w:b/>
        </w:rPr>
        <w:t>Gene Hulbert:</w:t>
      </w:r>
      <w:r w:rsidR="00A96085">
        <w:t xml:space="preserve"> I prefer to talk about it on the 20</w:t>
      </w:r>
      <w:r w:rsidR="00A96085" w:rsidRPr="00A96085">
        <w:rPr>
          <w:vertAlign w:val="superscript"/>
        </w:rPr>
        <w:t>th</w:t>
      </w:r>
      <w:r w:rsidR="00A96085">
        <w:t xml:space="preserve">. Keegan: Okay. </w:t>
      </w:r>
      <w:r w:rsidR="00A96085" w:rsidRPr="003567F4">
        <w:rPr>
          <w:b/>
        </w:rPr>
        <w:t>Gene Hulbert:</w:t>
      </w:r>
      <w:r w:rsidR="00A96085">
        <w:t xml:space="preserve"> As long as the whole Board is there and I understand there’s some issues that may or may not be there so</w:t>
      </w:r>
      <w:r w:rsidR="003567F4">
        <w:t xml:space="preserve"> if that’s the case then the week after. But I know it’s important that the whole Board have the same conversation at the same time. Jim, you are going to be there right? </w:t>
      </w:r>
      <w:r w:rsidR="003567F4" w:rsidRPr="003567F4">
        <w:rPr>
          <w:b/>
        </w:rPr>
        <w:t>Jim DiMascio:</w:t>
      </w:r>
      <w:r w:rsidR="003567F4">
        <w:t xml:space="preserve"> Yeah, were you mentioning it to Frank and me or both? </w:t>
      </w:r>
      <w:r w:rsidR="003567F4" w:rsidRPr="003567F4">
        <w:rPr>
          <w:b/>
        </w:rPr>
        <w:t>Gene Hulbert:</w:t>
      </w:r>
      <w:r w:rsidR="003567F4">
        <w:t xml:space="preserve"> I saw Frank shake his head about the 20</w:t>
      </w:r>
      <w:r w:rsidR="003567F4" w:rsidRPr="003567F4">
        <w:rPr>
          <w:vertAlign w:val="superscript"/>
        </w:rPr>
        <w:t>th</w:t>
      </w:r>
      <w:r w:rsidR="003567F4">
        <w:t xml:space="preserve"> that he’s NOT going to be there. I just want to confirm that. </w:t>
      </w:r>
      <w:r w:rsidR="003567F4" w:rsidRPr="003567F4">
        <w:rPr>
          <w:b/>
        </w:rPr>
        <w:t>Jim DiMascio:</w:t>
      </w:r>
      <w:r w:rsidR="003567F4">
        <w:t xml:space="preserve"> Yes, I didn’t hear any of it. More than likely I will not be there on the 20</w:t>
      </w:r>
      <w:r w:rsidR="003567F4" w:rsidRPr="003567F4">
        <w:rPr>
          <w:vertAlign w:val="superscript"/>
        </w:rPr>
        <w:t>th</w:t>
      </w:r>
      <w:r w:rsidR="003567F4">
        <w:t>. I’m trying to figure out how to make myself there but it’s turning out to be a bigger struggle. It’s just bad luck for Frank and I, but I will be in New Jersey for sure. If we are definitely back on the 20</w:t>
      </w:r>
      <w:r w:rsidR="003567F4" w:rsidRPr="003567F4">
        <w:rPr>
          <w:vertAlign w:val="superscript"/>
        </w:rPr>
        <w:t>th</w:t>
      </w:r>
      <w:r w:rsidR="003567F4">
        <w:t>, I definitely won’t be there. I can only participate if it’s by Zoom but I have other obligations that night that will preclude me. You know, I was waiting until the end of the meeting to have this broader conversation, but that does make the 20</w:t>
      </w:r>
      <w:r w:rsidR="003567F4" w:rsidRPr="003567F4">
        <w:rPr>
          <w:vertAlign w:val="superscript"/>
        </w:rPr>
        <w:t>th</w:t>
      </w:r>
      <w:r w:rsidR="003567F4">
        <w:t xml:space="preserve"> in play because Frank and I will likely not be there and we have really loaded it up with some very </w:t>
      </w:r>
      <w:r w:rsidR="003567F4">
        <w:lastRenderedPageBreak/>
        <w:t xml:space="preserve">important subjects. </w:t>
      </w:r>
      <w:r w:rsidR="003567F4" w:rsidRPr="003567F4">
        <w:rPr>
          <w:b/>
        </w:rPr>
        <w:t>Gene Hulbert:</w:t>
      </w:r>
      <w:r w:rsidR="003567F4">
        <w:t xml:space="preserve"> Can we just table this conversation until the 4</w:t>
      </w:r>
      <w:r w:rsidR="003567F4" w:rsidRPr="003567F4">
        <w:rPr>
          <w:vertAlign w:val="superscript"/>
        </w:rPr>
        <w:t>th</w:t>
      </w:r>
      <w:r w:rsidR="003567F4">
        <w:t xml:space="preserve"> then? </w:t>
      </w:r>
      <w:r w:rsidR="003567F4" w:rsidRPr="00623973">
        <w:rPr>
          <w:b/>
        </w:rPr>
        <w:t>Jo Anne Klenovic:</w:t>
      </w:r>
      <w:r w:rsidR="003567F4">
        <w:t xml:space="preserve"> Did we eliminate next week? </w:t>
      </w:r>
      <w:r w:rsidR="003567F4" w:rsidRPr="00623973">
        <w:rPr>
          <w:b/>
        </w:rPr>
        <w:t>Frank Carl:</w:t>
      </w:r>
      <w:r w:rsidR="003567F4">
        <w:t xml:space="preserve"> Yeah. What about</w:t>
      </w:r>
      <w:r w:rsidR="00913D83">
        <w:t>, is the 13</w:t>
      </w:r>
      <w:r w:rsidR="00913D83" w:rsidRPr="00913D83">
        <w:rPr>
          <w:vertAlign w:val="superscript"/>
        </w:rPr>
        <w:t>th</w:t>
      </w:r>
      <w:r w:rsidR="00913D83">
        <w:t xml:space="preserve"> too full to have a conversation a week from tonight? </w:t>
      </w:r>
      <w:r w:rsidR="00913D83" w:rsidRPr="00623973">
        <w:rPr>
          <w:b/>
        </w:rPr>
        <w:t>Jo Anne Klenovic:</w:t>
      </w:r>
      <w:r w:rsidR="00913D83">
        <w:t xml:space="preserve"> They’re all full. There’s no formal Board meeting on the 13</w:t>
      </w:r>
      <w:r w:rsidR="00913D83" w:rsidRPr="00913D83">
        <w:rPr>
          <w:vertAlign w:val="superscript"/>
        </w:rPr>
        <w:t>th</w:t>
      </w:r>
      <w:r w:rsidR="00913D83">
        <w:t xml:space="preserve"> so there’s no time that you have to stop and start again. </w:t>
      </w:r>
      <w:r w:rsidR="00913D83" w:rsidRPr="00623973">
        <w:rPr>
          <w:b/>
        </w:rPr>
        <w:t>Frank Carl:</w:t>
      </w:r>
      <w:r w:rsidR="00913D83">
        <w:t xml:space="preserve"> I prefer it in a Work Session instead of a formal Board meeting, personally. I think it’s a Work Session thing to do. </w:t>
      </w:r>
      <w:r w:rsidR="00913D83" w:rsidRPr="00623973">
        <w:rPr>
          <w:b/>
        </w:rPr>
        <w:t>Jim DiMascio:</w:t>
      </w:r>
      <w:r w:rsidR="00913D83">
        <w:t xml:space="preserve"> Yeah. We can add it to the 13</w:t>
      </w:r>
      <w:r w:rsidR="00913D83" w:rsidRPr="00913D83">
        <w:rPr>
          <w:vertAlign w:val="superscript"/>
        </w:rPr>
        <w:t>th</w:t>
      </w:r>
      <w:r w:rsidR="00913D83">
        <w:t xml:space="preserve">. As Gene said, I would like to see Jo Anne’s comments before we open up this dialogue. I think it’s both unfair and I would like the background to expand the conversation. </w:t>
      </w:r>
      <w:r w:rsidR="00913D83" w:rsidRPr="00623973">
        <w:rPr>
          <w:b/>
        </w:rPr>
        <w:t>Gene Hulbert:</w:t>
      </w:r>
      <w:r w:rsidR="00913D83">
        <w:t xml:space="preserve"> I just want to remind everybody that the 13</w:t>
      </w:r>
      <w:r w:rsidR="00913D83" w:rsidRPr="00913D83">
        <w:rPr>
          <w:vertAlign w:val="superscript"/>
        </w:rPr>
        <w:t>th</w:t>
      </w:r>
      <w:r w:rsidR="00913D83">
        <w:t xml:space="preserve"> is off for me. I’m not at the 13</w:t>
      </w:r>
      <w:r w:rsidR="00913D83" w:rsidRPr="00913D83">
        <w:rPr>
          <w:vertAlign w:val="superscript"/>
        </w:rPr>
        <w:t>th</w:t>
      </w:r>
      <w:r w:rsidR="00913D83">
        <w:t xml:space="preserve">. </w:t>
      </w:r>
      <w:r w:rsidR="00F835C7" w:rsidRPr="00F835C7">
        <w:rPr>
          <w:b/>
        </w:rPr>
        <w:t>Jim DiMascio:</w:t>
      </w:r>
      <w:r w:rsidR="00F835C7">
        <w:t xml:space="preserve"> Maybe we should have a special meeting on the 27</w:t>
      </w:r>
      <w:r w:rsidR="00F835C7" w:rsidRPr="00F835C7">
        <w:rPr>
          <w:vertAlign w:val="superscript"/>
        </w:rPr>
        <w:t>th</w:t>
      </w:r>
      <w:r w:rsidR="00F835C7">
        <w:t xml:space="preserve"> to discuss some of these issues. </w:t>
      </w:r>
      <w:r w:rsidR="00FC5E84" w:rsidRPr="00F835C7">
        <w:rPr>
          <w:b/>
        </w:rPr>
        <w:t>Jo Anne Klenovic:</w:t>
      </w:r>
      <w:r w:rsidR="00FC5E84">
        <w:t xml:space="preserve"> I’m not available on the 27</w:t>
      </w:r>
      <w:r w:rsidR="00F835C7" w:rsidRPr="00F835C7">
        <w:rPr>
          <w:vertAlign w:val="superscript"/>
        </w:rPr>
        <w:t>th</w:t>
      </w:r>
      <w:r w:rsidR="00F835C7">
        <w:t>. I have a meeting with Broome County Executive. Keegan: I’m not available on the 27</w:t>
      </w:r>
      <w:r w:rsidR="00F835C7" w:rsidRPr="00F835C7">
        <w:rPr>
          <w:vertAlign w:val="superscript"/>
        </w:rPr>
        <w:t>th</w:t>
      </w:r>
      <w:r w:rsidR="00F835C7">
        <w:t xml:space="preserve"> either. </w:t>
      </w:r>
      <w:r w:rsidR="00F835C7" w:rsidRPr="00F835C7">
        <w:rPr>
          <w:b/>
        </w:rPr>
        <w:t>Jim DiMascio:</w:t>
      </w:r>
      <w:r w:rsidR="00F835C7">
        <w:t xml:space="preserve"> That settles that. </w:t>
      </w:r>
      <w:r w:rsidR="00F835C7" w:rsidRPr="00F835C7">
        <w:rPr>
          <w:b/>
        </w:rPr>
        <w:t>Gene Hulbert:</w:t>
      </w:r>
      <w:r w:rsidR="00F835C7">
        <w:t xml:space="preserve"> Okay. Let’s put it on the 4</w:t>
      </w:r>
      <w:r w:rsidR="00F835C7" w:rsidRPr="00F835C7">
        <w:rPr>
          <w:vertAlign w:val="superscript"/>
        </w:rPr>
        <w:t>th</w:t>
      </w:r>
      <w:r w:rsidR="00F835C7">
        <w:t xml:space="preserve">. Thank you. I’m all set everyone. Appreciate you guys giving me the time. </w:t>
      </w:r>
      <w:r w:rsidR="00F835C7" w:rsidRPr="00F835C7">
        <w:rPr>
          <w:b/>
        </w:rPr>
        <w:t>Keegan:</w:t>
      </w:r>
      <w:r w:rsidR="00F835C7">
        <w:t xml:space="preserve"> Okay now that would conclude my report unless there are any other issues any other Board members would like me to talk about. </w:t>
      </w:r>
      <w:r w:rsidR="00F835C7" w:rsidRPr="00F835C7">
        <w:rPr>
          <w:b/>
        </w:rPr>
        <w:t>Jim DiMascio:</w:t>
      </w:r>
      <w:r w:rsidR="00F835C7">
        <w:t xml:space="preserve"> I have nothing. Thank you. </w:t>
      </w:r>
      <w:r w:rsidR="00F835C7" w:rsidRPr="00F835C7">
        <w:rPr>
          <w:b/>
        </w:rPr>
        <w:t>Keegan:</w:t>
      </w:r>
      <w:r w:rsidR="00F835C7">
        <w:t xml:space="preserve"> I’ll be right back.</w:t>
      </w:r>
    </w:p>
    <w:p w:rsidR="00472889" w:rsidRPr="00781C5E" w:rsidRDefault="00472889" w:rsidP="00472889">
      <w:pPr>
        <w:rPr>
          <w:b/>
          <w:sz w:val="18"/>
          <w:szCs w:val="18"/>
        </w:rPr>
      </w:pPr>
      <w:bookmarkStart w:id="0" w:name="_Hlk71009771"/>
      <w:r w:rsidRPr="00781C5E">
        <w:rPr>
          <w:b/>
          <w:sz w:val="18"/>
          <w:szCs w:val="18"/>
        </w:rPr>
        <w:t>Building Permits</w:t>
      </w:r>
    </w:p>
    <w:tbl>
      <w:tblPr>
        <w:tblStyle w:val="TableGrid"/>
        <w:tblW w:w="0" w:type="auto"/>
        <w:tblLook w:val="04A0" w:firstRow="1" w:lastRow="0" w:firstColumn="1" w:lastColumn="0" w:noHBand="0" w:noVBand="1"/>
      </w:tblPr>
      <w:tblGrid>
        <w:gridCol w:w="1470"/>
        <w:gridCol w:w="1854"/>
        <w:gridCol w:w="1962"/>
      </w:tblGrid>
      <w:tr w:rsidR="00472889" w:rsidRPr="00781C5E" w:rsidTr="00D6113E">
        <w:tc>
          <w:tcPr>
            <w:tcW w:w="1470" w:type="dxa"/>
          </w:tcPr>
          <w:p w:rsidR="00472889" w:rsidRPr="00781C5E" w:rsidRDefault="00472889" w:rsidP="00D6113E">
            <w:pPr>
              <w:rPr>
                <w:b/>
                <w:sz w:val="18"/>
                <w:szCs w:val="18"/>
              </w:rPr>
            </w:pPr>
          </w:p>
        </w:tc>
        <w:tc>
          <w:tcPr>
            <w:tcW w:w="1854" w:type="dxa"/>
          </w:tcPr>
          <w:p w:rsidR="00472889" w:rsidRPr="00781C5E" w:rsidRDefault="00472889" w:rsidP="00D6113E">
            <w:pPr>
              <w:jc w:val="center"/>
              <w:rPr>
                <w:b/>
                <w:sz w:val="18"/>
                <w:szCs w:val="18"/>
              </w:rPr>
            </w:pPr>
            <w:r w:rsidRPr="00781C5E">
              <w:rPr>
                <w:b/>
                <w:sz w:val="18"/>
                <w:szCs w:val="18"/>
              </w:rPr>
              <w:t>Residential</w:t>
            </w:r>
          </w:p>
        </w:tc>
        <w:tc>
          <w:tcPr>
            <w:tcW w:w="1962" w:type="dxa"/>
          </w:tcPr>
          <w:p w:rsidR="00472889" w:rsidRPr="00781C5E" w:rsidRDefault="00472889" w:rsidP="00D6113E">
            <w:pPr>
              <w:jc w:val="center"/>
              <w:rPr>
                <w:b/>
                <w:sz w:val="18"/>
                <w:szCs w:val="18"/>
              </w:rPr>
            </w:pPr>
            <w:r w:rsidRPr="00781C5E">
              <w:rPr>
                <w:b/>
                <w:sz w:val="18"/>
                <w:szCs w:val="18"/>
              </w:rPr>
              <w:t>Commercial</w:t>
            </w:r>
          </w:p>
        </w:tc>
      </w:tr>
      <w:tr w:rsidR="00472889" w:rsidRPr="00781C5E" w:rsidTr="00D6113E">
        <w:tc>
          <w:tcPr>
            <w:tcW w:w="1470" w:type="dxa"/>
          </w:tcPr>
          <w:p w:rsidR="00472889" w:rsidRPr="00781C5E" w:rsidRDefault="00472889" w:rsidP="00D6113E">
            <w:pPr>
              <w:rPr>
                <w:b/>
                <w:sz w:val="18"/>
                <w:szCs w:val="18"/>
              </w:rPr>
            </w:pPr>
            <w:r w:rsidRPr="00781C5E">
              <w:rPr>
                <w:b/>
                <w:sz w:val="18"/>
                <w:szCs w:val="18"/>
              </w:rPr>
              <w:t>Received</w:t>
            </w:r>
          </w:p>
        </w:tc>
        <w:tc>
          <w:tcPr>
            <w:tcW w:w="1854" w:type="dxa"/>
          </w:tcPr>
          <w:p w:rsidR="00472889" w:rsidRPr="00781C5E" w:rsidRDefault="00472889" w:rsidP="00D6113E">
            <w:pPr>
              <w:jc w:val="center"/>
              <w:rPr>
                <w:b/>
                <w:sz w:val="18"/>
                <w:szCs w:val="18"/>
              </w:rPr>
            </w:pPr>
            <w:r w:rsidRPr="00781C5E">
              <w:rPr>
                <w:b/>
                <w:sz w:val="18"/>
                <w:szCs w:val="18"/>
              </w:rPr>
              <w:t>13</w:t>
            </w:r>
          </w:p>
        </w:tc>
        <w:tc>
          <w:tcPr>
            <w:tcW w:w="1962" w:type="dxa"/>
          </w:tcPr>
          <w:p w:rsidR="00472889" w:rsidRPr="00781C5E" w:rsidRDefault="00472889" w:rsidP="00D6113E">
            <w:pPr>
              <w:jc w:val="center"/>
              <w:rPr>
                <w:b/>
                <w:sz w:val="18"/>
                <w:szCs w:val="18"/>
              </w:rPr>
            </w:pPr>
          </w:p>
        </w:tc>
      </w:tr>
      <w:tr w:rsidR="00472889" w:rsidRPr="00781C5E" w:rsidTr="00D6113E">
        <w:tc>
          <w:tcPr>
            <w:tcW w:w="1470" w:type="dxa"/>
          </w:tcPr>
          <w:p w:rsidR="00472889" w:rsidRPr="00781C5E" w:rsidRDefault="00472889" w:rsidP="00D6113E">
            <w:pPr>
              <w:rPr>
                <w:b/>
                <w:sz w:val="18"/>
                <w:szCs w:val="18"/>
              </w:rPr>
            </w:pPr>
            <w:r w:rsidRPr="00781C5E">
              <w:rPr>
                <w:b/>
                <w:sz w:val="18"/>
                <w:szCs w:val="18"/>
              </w:rPr>
              <w:t>Issued</w:t>
            </w:r>
          </w:p>
        </w:tc>
        <w:tc>
          <w:tcPr>
            <w:tcW w:w="1854" w:type="dxa"/>
          </w:tcPr>
          <w:p w:rsidR="00472889" w:rsidRPr="00781C5E" w:rsidRDefault="00472889" w:rsidP="00D6113E">
            <w:pPr>
              <w:jc w:val="center"/>
              <w:rPr>
                <w:b/>
                <w:sz w:val="18"/>
                <w:szCs w:val="18"/>
              </w:rPr>
            </w:pPr>
            <w:r w:rsidRPr="00781C5E">
              <w:rPr>
                <w:b/>
                <w:sz w:val="18"/>
                <w:szCs w:val="18"/>
              </w:rPr>
              <w:t>9</w:t>
            </w:r>
          </w:p>
        </w:tc>
        <w:tc>
          <w:tcPr>
            <w:tcW w:w="1962" w:type="dxa"/>
          </w:tcPr>
          <w:p w:rsidR="00472889" w:rsidRPr="00781C5E" w:rsidRDefault="00472889" w:rsidP="00D6113E">
            <w:pPr>
              <w:jc w:val="center"/>
              <w:rPr>
                <w:b/>
                <w:sz w:val="18"/>
                <w:szCs w:val="18"/>
              </w:rPr>
            </w:pPr>
          </w:p>
        </w:tc>
      </w:tr>
      <w:tr w:rsidR="00472889" w:rsidRPr="00781C5E" w:rsidTr="00D6113E">
        <w:tc>
          <w:tcPr>
            <w:tcW w:w="1470" w:type="dxa"/>
          </w:tcPr>
          <w:p w:rsidR="00472889" w:rsidRPr="00781C5E" w:rsidRDefault="00472889" w:rsidP="00D6113E">
            <w:pPr>
              <w:rPr>
                <w:b/>
                <w:sz w:val="18"/>
                <w:szCs w:val="18"/>
              </w:rPr>
            </w:pPr>
            <w:r w:rsidRPr="00781C5E">
              <w:rPr>
                <w:b/>
                <w:sz w:val="18"/>
                <w:szCs w:val="18"/>
              </w:rPr>
              <w:t>Inspections</w:t>
            </w:r>
          </w:p>
        </w:tc>
        <w:tc>
          <w:tcPr>
            <w:tcW w:w="1854" w:type="dxa"/>
          </w:tcPr>
          <w:p w:rsidR="00472889" w:rsidRPr="00781C5E" w:rsidRDefault="00472889" w:rsidP="00D6113E">
            <w:pPr>
              <w:jc w:val="center"/>
              <w:rPr>
                <w:b/>
                <w:sz w:val="18"/>
                <w:szCs w:val="18"/>
              </w:rPr>
            </w:pPr>
            <w:r w:rsidRPr="00781C5E">
              <w:rPr>
                <w:b/>
                <w:sz w:val="18"/>
                <w:szCs w:val="18"/>
              </w:rPr>
              <w:t>5</w:t>
            </w:r>
          </w:p>
        </w:tc>
        <w:tc>
          <w:tcPr>
            <w:tcW w:w="1962" w:type="dxa"/>
          </w:tcPr>
          <w:p w:rsidR="00472889" w:rsidRPr="00781C5E" w:rsidRDefault="00472889" w:rsidP="00D6113E">
            <w:pPr>
              <w:jc w:val="center"/>
              <w:rPr>
                <w:b/>
                <w:sz w:val="18"/>
                <w:szCs w:val="18"/>
              </w:rPr>
            </w:pPr>
            <w:r w:rsidRPr="00781C5E">
              <w:rPr>
                <w:b/>
                <w:sz w:val="18"/>
                <w:szCs w:val="18"/>
              </w:rPr>
              <w:t>1</w:t>
            </w:r>
          </w:p>
        </w:tc>
      </w:tr>
      <w:tr w:rsidR="00472889" w:rsidRPr="00781C5E" w:rsidTr="00D6113E">
        <w:tc>
          <w:tcPr>
            <w:tcW w:w="1470" w:type="dxa"/>
          </w:tcPr>
          <w:p w:rsidR="00472889" w:rsidRPr="00781C5E" w:rsidRDefault="00472889" w:rsidP="00D6113E">
            <w:pPr>
              <w:rPr>
                <w:b/>
                <w:sz w:val="18"/>
                <w:szCs w:val="18"/>
              </w:rPr>
            </w:pPr>
            <w:r w:rsidRPr="00781C5E">
              <w:rPr>
                <w:b/>
                <w:sz w:val="18"/>
                <w:szCs w:val="18"/>
              </w:rPr>
              <w:t>C of O</w:t>
            </w:r>
          </w:p>
        </w:tc>
        <w:tc>
          <w:tcPr>
            <w:tcW w:w="1854" w:type="dxa"/>
          </w:tcPr>
          <w:p w:rsidR="00472889" w:rsidRPr="00781C5E" w:rsidRDefault="00472889" w:rsidP="00D6113E">
            <w:pPr>
              <w:jc w:val="center"/>
              <w:rPr>
                <w:b/>
                <w:sz w:val="18"/>
                <w:szCs w:val="18"/>
              </w:rPr>
            </w:pPr>
            <w:r w:rsidRPr="00781C5E">
              <w:rPr>
                <w:b/>
                <w:sz w:val="18"/>
                <w:szCs w:val="18"/>
              </w:rPr>
              <w:t>1</w:t>
            </w:r>
          </w:p>
        </w:tc>
        <w:tc>
          <w:tcPr>
            <w:tcW w:w="1962" w:type="dxa"/>
          </w:tcPr>
          <w:p w:rsidR="00472889" w:rsidRPr="00781C5E" w:rsidRDefault="00472889" w:rsidP="00D6113E">
            <w:pPr>
              <w:jc w:val="center"/>
              <w:rPr>
                <w:b/>
                <w:sz w:val="18"/>
                <w:szCs w:val="18"/>
              </w:rPr>
            </w:pPr>
          </w:p>
        </w:tc>
      </w:tr>
      <w:tr w:rsidR="00472889" w:rsidRPr="00781C5E" w:rsidTr="00D6113E">
        <w:tc>
          <w:tcPr>
            <w:tcW w:w="1470" w:type="dxa"/>
          </w:tcPr>
          <w:p w:rsidR="00472889" w:rsidRPr="00781C5E" w:rsidRDefault="00472889" w:rsidP="00D6113E">
            <w:pPr>
              <w:rPr>
                <w:b/>
                <w:sz w:val="18"/>
                <w:szCs w:val="18"/>
              </w:rPr>
            </w:pPr>
            <w:r w:rsidRPr="00781C5E">
              <w:rPr>
                <w:b/>
                <w:sz w:val="18"/>
                <w:szCs w:val="18"/>
              </w:rPr>
              <w:t>C of C</w:t>
            </w:r>
          </w:p>
        </w:tc>
        <w:tc>
          <w:tcPr>
            <w:tcW w:w="1854" w:type="dxa"/>
          </w:tcPr>
          <w:p w:rsidR="00472889" w:rsidRPr="00781C5E" w:rsidRDefault="00472889" w:rsidP="00D6113E">
            <w:pPr>
              <w:jc w:val="center"/>
              <w:rPr>
                <w:b/>
                <w:sz w:val="18"/>
                <w:szCs w:val="18"/>
              </w:rPr>
            </w:pPr>
            <w:r w:rsidRPr="00781C5E">
              <w:rPr>
                <w:b/>
                <w:sz w:val="18"/>
                <w:szCs w:val="18"/>
              </w:rPr>
              <w:t>2</w:t>
            </w:r>
          </w:p>
        </w:tc>
        <w:tc>
          <w:tcPr>
            <w:tcW w:w="1962" w:type="dxa"/>
          </w:tcPr>
          <w:p w:rsidR="00472889" w:rsidRPr="00781C5E" w:rsidRDefault="00472889" w:rsidP="00D6113E">
            <w:pPr>
              <w:jc w:val="center"/>
              <w:rPr>
                <w:b/>
                <w:sz w:val="18"/>
                <w:szCs w:val="18"/>
              </w:rPr>
            </w:pPr>
          </w:p>
        </w:tc>
      </w:tr>
    </w:tbl>
    <w:p w:rsidR="00472889" w:rsidRPr="00781C5E" w:rsidRDefault="00472889" w:rsidP="00472889">
      <w:pPr>
        <w:rPr>
          <w:sz w:val="18"/>
          <w:szCs w:val="18"/>
        </w:rPr>
      </w:pPr>
      <w:r w:rsidRPr="00781C5E">
        <w:rPr>
          <w:b/>
          <w:sz w:val="18"/>
          <w:szCs w:val="18"/>
        </w:rPr>
        <w:t>Building Permit Fees Collected</w:t>
      </w:r>
      <w:r w:rsidRPr="00781C5E">
        <w:rPr>
          <w:sz w:val="18"/>
          <w:szCs w:val="18"/>
        </w:rPr>
        <w:t xml:space="preserve">:   </w:t>
      </w:r>
      <w:r w:rsidRPr="00781C5E">
        <w:rPr>
          <w:b/>
          <w:sz w:val="18"/>
          <w:szCs w:val="18"/>
          <w:u w:val="single"/>
        </w:rPr>
        <w:t xml:space="preserve">$ 565.70 </w:t>
      </w:r>
      <w:r w:rsidRPr="00781C5E">
        <w:rPr>
          <w:b/>
          <w:sz w:val="18"/>
          <w:szCs w:val="18"/>
        </w:rPr>
        <w:t>_</w:t>
      </w:r>
    </w:p>
    <w:p w:rsidR="00472889" w:rsidRPr="00781C5E" w:rsidRDefault="00472889" w:rsidP="00472889">
      <w:pPr>
        <w:rPr>
          <w:b/>
          <w:sz w:val="18"/>
          <w:szCs w:val="18"/>
        </w:rPr>
      </w:pPr>
      <w:r w:rsidRPr="00781C5E">
        <w:rPr>
          <w:b/>
          <w:sz w:val="18"/>
          <w:szCs w:val="18"/>
        </w:rPr>
        <w:t>Special Permits</w:t>
      </w:r>
    </w:p>
    <w:tbl>
      <w:tblPr>
        <w:tblStyle w:val="TableGrid"/>
        <w:tblW w:w="9501" w:type="dxa"/>
        <w:tblLook w:val="04A0" w:firstRow="1" w:lastRow="0" w:firstColumn="1" w:lastColumn="0" w:noHBand="0" w:noVBand="1"/>
      </w:tblPr>
      <w:tblGrid>
        <w:gridCol w:w="1214"/>
        <w:gridCol w:w="1571"/>
        <w:gridCol w:w="1530"/>
        <w:gridCol w:w="5186"/>
      </w:tblGrid>
      <w:tr w:rsidR="00472889" w:rsidRPr="00781C5E" w:rsidTr="00D6113E">
        <w:tc>
          <w:tcPr>
            <w:tcW w:w="1214" w:type="dxa"/>
          </w:tcPr>
          <w:p w:rsidR="00472889" w:rsidRPr="00781C5E" w:rsidRDefault="00472889" w:rsidP="00D6113E">
            <w:pPr>
              <w:rPr>
                <w:b/>
                <w:sz w:val="18"/>
                <w:szCs w:val="18"/>
              </w:rPr>
            </w:pPr>
            <w:r w:rsidRPr="00781C5E">
              <w:rPr>
                <w:b/>
                <w:sz w:val="18"/>
                <w:szCs w:val="18"/>
              </w:rPr>
              <w:t>Type of Permit</w:t>
            </w:r>
          </w:p>
        </w:tc>
        <w:tc>
          <w:tcPr>
            <w:tcW w:w="1571" w:type="dxa"/>
          </w:tcPr>
          <w:p w:rsidR="00472889" w:rsidRPr="00781C5E" w:rsidRDefault="00472889" w:rsidP="00D6113E">
            <w:pPr>
              <w:rPr>
                <w:b/>
                <w:sz w:val="18"/>
                <w:szCs w:val="18"/>
              </w:rPr>
            </w:pPr>
            <w:r w:rsidRPr="00781C5E">
              <w:rPr>
                <w:b/>
                <w:sz w:val="18"/>
                <w:szCs w:val="18"/>
              </w:rPr>
              <w:t># Permits Received</w:t>
            </w:r>
          </w:p>
        </w:tc>
        <w:tc>
          <w:tcPr>
            <w:tcW w:w="1530" w:type="dxa"/>
          </w:tcPr>
          <w:p w:rsidR="00472889" w:rsidRPr="00781C5E" w:rsidRDefault="00472889" w:rsidP="00D6113E">
            <w:pPr>
              <w:rPr>
                <w:b/>
                <w:sz w:val="18"/>
                <w:szCs w:val="18"/>
              </w:rPr>
            </w:pPr>
            <w:r w:rsidRPr="00781C5E">
              <w:rPr>
                <w:b/>
                <w:sz w:val="18"/>
                <w:szCs w:val="18"/>
              </w:rPr>
              <w:t>Permit Fees Paid</w:t>
            </w:r>
          </w:p>
        </w:tc>
        <w:tc>
          <w:tcPr>
            <w:tcW w:w="5186" w:type="dxa"/>
          </w:tcPr>
          <w:p w:rsidR="00472889" w:rsidRPr="00781C5E" w:rsidRDefault="00472889" w:rsidP="00D6113E">
            <w:pPr>
              <w:rPr>
                <w:b/>
                <w:sz w:val="18"/>
                <w:szCs w:val="18"/>
              </w:rPr>
            </w:pPr>
            <w:r w:rsidRPr="00781C5E">
              <w:rPr>
                <w:b/>
                <w:sz w:val="18"/>
                <w:szCs w:val="18"/>
              </w:rPr>
              <w:t>Applicant(s)</w:t>
            </w:r>
          </w:p>
        </w:tc>
      </w:tr>
      <w:tr w:rsidR="00472889" w:rsidRPr="00781C5E" w:rsidTr="00D6113E">
        <w:tc>
          <w:tcPr>
            <w:tcW w:w="1214" w:type="dxa"/>
          </w:tcPr>
          <w:p w:rsidR="00472889" w:rsidRPr="00781C5E" w:rsidRDefault="00472889" w:rsidP="00D6113E">
            <w:pPr>
              <w:rPr>
                <w:b/>
                <w:sz w:val="18"/>
                <w:szCs w:val="18"/>
              </w:rPr>
            </w:pPr>
            <w:r w:rsidRPr="00781C5E">
              <w:rPr>
                <w:b/>
                <w:sz w:val="18"/>
                <w:szCs w:val="18"/>
              </w:rPr>
              <w:t>Sign</w:t>
            </w:r>
          </w:p>
        </w:tc>
        <w:tc>
          <w:tcPr>
            <w:tcW w:w="1571" w:type="dxa"/>
          </w:tcPr>
          <w:p w:rsidR="00472889" w:rsidRPr="00781C5E" w:rsidRDefault="00472889" w:rsidP="00D6113E">
            <w:pPr>
              <w:jc w:val="center"/>
              <w:rPr>
                <w:b/>
                <w:sz w:val="18"/>
                <w:szCs w:val="18"/>
              </w:rPr>
            </w:pPr>
          </w:p>
        </w:tc>
        <w:tc>
          <w:tcPr>
            <w:tcW w:w="1530" w:type="dxa"/>
          </w:tcPr>
          <w:p w:rsidR="00472889" w:rsidRPr="00781C5E" w:rsidRDefault="00472889" w:rsidP="00D6113E">
            <w:pPr>
              <w:rPr>
                <w:b/>
                <w:sz w:val="18"/>
                <w:szCs w:val="18"/>
              </w:rPr>
            </w:pPr>
            <w:r w:rsidRPr="00781C5E">
              <w:rPr>
                <w:b/>
                <w:sz w:val="18"/>
                <w:szCs w:val="18"/>
              </w:rPr>
              <w:t>$</w:t>
            </w:r>
          </w:p>
        </w:tc>
        <w:tc>
          <w:tcPr>
            <w:tcW w:w="5186" w:type="dxa"/>
          </w:tcPr>
          <w:p w:rsidR="00472889" w:rsidRPr="00781C5E" w:rsidRDefault="00472889" w:rsidP="00D6113E">
            <w:pPr>
              <w:rPr>
                <w:b/>
                <w:sz w:val="18"/>
                <w:szCs w:val="18"/>
              </w:rPr>
            </w:pPr>
          </w:p>
        </w:tc>
      </w:tr>
      <w:tr w:rsidR="00472889" w:rsidRPr="00781C5E" w:rsidTr="00D6113E">
        <w:tc>
          <w:tcPr>
            <w:tcW w:w="1214" w:type="dxa"/>
          </w:tcPr>
          <w:p w:rsidR="00472889" w:rsidRPr="00781C5E" w:rsidRDefault="00472889" w:rsidP="00D6113E">
            <w:pPr>
              <w:rPr>
                <w:b/>
                <w:sz w:val="18"/>
                <w:szCs w:val="18"/>
              </w:rPr>
            </w:pPr>
            <w:r w:rsidRPr="00781C5E">
              <w:rPr>
                <w:b/>
                <w:sz w:val="18"/>
                <w:szCs w:val="18"/>
              </w:rPr>
              <w:t>Site Plan</w:t>
            </w:r>
          </w:p>
        </w:tc>
        <w:tc>
          <w:tcPr>
            <w:tcW w:w="1571" w:type="dxa"/>
          </w:tcPr>
          <w:p w:rsidR="00472889" w:rsidRPr="00781C5E" w:rsidRDefault="00472889" w:rsidP="00D6113E">
            <w:pPr>
              <w:jc w:val="center"/>
              <w:rPr>
                <w:b/>
                <w:sz w:val="18"/>
                <w:szCs w:val="18"/>
              </w:rPr>
            </w:pPr>
            <w:r w:rsidRPr="00781C5E">
              <w:rPr>
                <w:b/>
                <w:sz w:val="18"/>
                <w:szCs w:val="18"/>
              </w:rPr>
              <w:t>1</w:t>
            </w:r>
          </w:p>
        </w:tc>
        <w:tc>
          <w:tcPr>
            <w:tcW w:w="1530" w:type="dxa"/>
          </w:tcPr>
          <w:p w:rsidR="00472889" w:rsidRPr="00781C5E" w:rsidRDefault="00472889" w:rsidP="00D6113E">
            <w:pPr>
              <w:rPr>
                <w:b/>
                <w:sz w:val="18"/>
                <w:szCs w:val="18"/>
              </w:rPr>
            </w:pPr>
            <w:r w:rsidRPr="00781C5E">
              <w:rPr>
                <w:b/>
                <w:sz w:val="18"/>
                <w:szCs w:val="18"/>
              </w:rPr>
              <w:t>$480.00</w:t>
            </w:r>
          </w:p>
        </w:tc>
        <w:tc>
          <w:tcPr>
            <w:tcW w:w="5186" w:type="dxa"/>
          </w:tcPr>
          <w:p w:rsidR="00472889" w:rsidRPr="00781C5E" w:rsidRDefault="00472889" w:rsidP="00D6113E">
            <w:pPr>
              <w:rPr>
                <w:b/>
                <w:sz w:val="18"/>
                <w:szCs w:val="18"/>
              </w:rPr>
            </w:pPr>
            <w:proofErr w:type="spellStart"/>
            <w:r w:rsidRPr="00781C5E">
              <w:rPr>
                <w:b/>
                <w:sz w:val="18"/>
                <w:szCs w:val="18"/>
              </w:rPr>
              <w:t>Rivian</w:t>
            </w:r>
            <w:proofErr w:type="spellEnd"/>
            <w:r w:rsidRPr="00781C5E">
              <w:rPr>
                <w:b/>
                <w:sz w:val="18"/>
                <w:szCs w:val="18"/>
              </w:rPr>
              <w:t xml:space="preserve"> Automotive</w:t>
            </w:r>
          </w:p>
        </w:tc>
      </w:tr>
      <w:tr w:rsidR="00472889" w:rsidRPr="00781C5E" w:rsidTr="00D6113E">
        <w:tc>
          <w:tcPr>
            <w:tcW w:w="1214" w:type="dxa"/>
          </w:tcPr>
          <w:p w:rsidR="00472889" w:rsidRPr="00781C5E" w:rsidRDefault="00472889" w:rsidP="00D6113E">
            <w:pPr>
              <w:rPr>
                <w:b/>
                <w:sz w:val="18"/>
                <w:szCs w:val="18"/>
              </w:rPr>
            </w:pPr>
            <w:r w:rsidRPr="00781C5E">
              <w:rPr>
                <w:b/>
                <w:sz w:val="18"/>
                <w:szCs w:val="18"/>
              </w:rPr>
              <w:t>Variances</w:t>
            </w:r>
          </w:p>
        </w:tc>
        <w:tc>
          <w:tcPr>
            <w:tcW w:w="1571" w:type="dxa"/>
          </w:tcPr>
          <w:p w:rsidR="00472889" w:rsidRPr="00781C5E" w:rsidRDefault="00472889" w:rsidP="00D6113E">
            <w:pPr>
              <w:jc w:val="center"/>
              <w:rPr>
                <w:b/>
                <w:sz w:val="18"/>
                <w:szCs w:val="18"/>
              </w:rPr>
            </w:pPr>
            <w:r w:rsidRPr="00781C5E">
              <w:rPr>
                <w:b/>
                <w:sz w:val="18"/>
                <w:szCs w:val="18"/>
              </w:rPr>
              <w:t>1</w:t>
            </w:r>
          </w:p>
        </w:tc>
        <w:tc>
          <w:tcPr>
            <w:tcW w:w="1530" w:type="dxa"/>
          </w:tcPr>
          <w:p w:rsidR="00472889" w:rsidRPr="00781C5E" w:rsidRDefault="00472889" w:rsidP="00D6113E">
            <w:pPr>
              <w:rPr>
                <w:b/>
                <w:sz w:val="18"/>
                <w:szCs w:val="18"/>
              </w:rPr>
            </w:pPr>
            <w:r w:rsidRPr="00781C5E">
              <w:rPr>
                <w:b/>
                <w:sz w:val="18"/>
                <w:szCs w:val="18"/>
              </w:rPr>
              <w:t>$90.00</w:t>
            </w:r>
          </w:p>
        </w:tc>
        <w:tc>
          <w:tcPr>
            <w:tcW w:w="5186" w:type="dxa"/>
          </w:tcPr>
          <w:p w:rsidR="00472889" w:rsidRPr="00781C5E" w:rsidRDefault="00472889" w:rsidP="00D6113E">
            <w:pPr>
              <w:rPr>
                <w:b/>
                <w:sz w:val="18"/>
                <w:szCs w:val="18"/>
              </w:rPr>
            </w:pPr>
            <w:proofErr w:type="spellStart"/>
            <w:r w:rsidRPr="00781C5E">
              <w:rPr>
                <w:b/>
                <w:sz w:val="18"/>
                <w:szCs w:val="18"/>
              </w:rPr>
              <w:t>Rivian</w:t>
            </w:r>
            <w:proofErr w:type="spellEnd"/>
            <w:r w:rsidRPr="00781C5E">
              <w:rPr>
                <w:b/>
                <w:sz w:val="18"/>
                <w:szCs w:val="18"/>
              </w:rPr>
              <w:t xml:space="preserve"> Automotive</w:t>
            </w:r>
          </w:p>
        </w:tc>
      </w:tr>
      <w:tr w:rsidR="00472889" w:rsidRPr="00781C5E" w:rsidTr="00D6113E">
        <w:tc>
          <w:tcPr>
            <w:tcW w:w="1214" w:type="dxa"/>
          </w:tcPr>
          <w:p w:rsidR="00472889" w:rsidRPr="00781C5E" w:rsidRDefault="00472889" w:rsidP="00D6113E">
            <w:pPr>
              <w:rPr>
                <w:b/>
                <w:sz w:val="18"/>
                <w:szCs w:val="18"/>
              </w:rPr>
            </w:pPr>
            <w:r w:rsidRPr="00781C5E">
              <w:rPr>
                <w:b/>
                <w:sz w:val="18"/>
                <w:szCs w:val="18"/>
              </w:rPr>
              <w:t>Other</w:t>
            </w:r>
          </w:p>
        </w:tc>
        <w:tc>
          <w:tcPr>
            <w:tcW w:w="1571" w:type="dxa"/>
          </w:tcPr>
          <w:p w:rsidR="00472889" w:rsidRPr="00781C5E" w:rsidRDefault="00472889" w:rsidP="00D6113E">
            <w:pPr>
              <w:jc w:val="center"/>
              <w:rPr>
                <w:b/>
                <w:sz w:val="18"/>
                <w:szCs w:val="18"/>
              </w:rPr>
            </w:pPr>
          </w:p>
        </w:tc>
        <w:tc>
          <w:tcPr>
            <w:tcW w:w="1530" w:type="dxa"/>
          </w:tcPr>
          <w:p w:rsidR="00472889" w:rsidRPr="00781C5E" w:rsidRDefault="00472889" w:rsidP="00D6113E">
            <w:pPr>
              <w:rPr>
                <w:b/>
                <w:sz w:val="18"/>
                <w:szCs w:val="18"/>
              </w:rPr>
            </w:pPr>
            <w:r w:rsidRPr="00781C5E">
              <w:rPr>
                <w:b/>
                <w:sz w:val="18"/>
                <w:szCs w:val="18"/>
              </w:rPr>
              <w:t>$</w:t>
            </w:r>
          </w:p>
        </w:tc>
        <w:tc>
          <w:tcPr>
            <w:tcW w:w="5186" w:type="dxa"/>
          </w:tcPr>
          <w:p w:rsidR="00472889" w:rsidRPr="00781C5E" w:rsidRDefault="00472889" w:rsidP="00D6113E">
            <w:pPr>
              <w:rPr>
                <w:b/>
                <w:sz w:val="18"/>
                <w:szCs w:val="18"/>
              </w:rPr>
            </w:pPr>
          </w:p>
        </w:tc>
      </w:tr>
    </w:tbl>
    <w:p w:rsidR="00472889" w:rsidRPr="00781C5E" w:rsidRDefault="00472889" w:rsidP="00472889">
      <w:pPr>
        <w:pBdr>
          <w:bottom w:val="single" w:sz="12" w:space="1" w:color="auto"/>
        </w:pBdr>
        <w:rPr>
          <w:b/>
          <w:sz w:val="18"/>
          <w:szCs w:val="18"/>
        </w:rPr>
      </w:pPr>
      <w:r w:rsidRPr="00781C5E">
        <w:rPr>
          <w:b/>
          <w:sz w:val="18"/>
          <w:szCs w:val="18"/>
        </w:rPr>
        <w:t xml:space="preserve">Fees Collected Total:  </w:t>
      </w:r>
      <w:r w:rsidRPr="00781C5E">
        <w:rPr>
          <w:b/>
          <w:sz w:val="18"/>
          <w:szCs w:val="18"/>
          <w:u w:val="single"/>
        </w:rPr>
        <w:t>$570.00 _</w:t>
      </w:r>
    </w:p>
    <w:p w:rsidR="00472889" w:rsidRPr="00781C5E" w:rsidRDefault="00472889" w:rsidP="00472889">
      <w:pPr>
        <w:rPr>
          <w:b/>
          <w:sz w:val="18"/>
          <w:szCs w:val="18"/>
        </w:rPr>
      </w:pPr>
      <w:r w:rsidRPr="00781C5E">
        <w:rPr>
          <w:b/>
          <w:sz w:val="18"/>
          <w:szCs w:val="18"/>
        </w:rPr>
        <w:t>Fire Inspections</w:t>
      </w:r>
    </w:p>
    <w:tbl>
      <w:tblPr>
        <w:tblStyle w:val="TableGrid"/>
        <w:tblW w:w="9535" w:type="dxa"/>
        <w:tblLook w:val="04A0" w:firstRow="1" w:lastRow="0" w:firstColumn="1" w:lastColumn="0" w:noHBand="0" w:noVBand="1"/>
      </w:tblPr>
      <w:tblGrid>
        <w:gridCol w:w="1382"/>
        <w:gridCol w:w="1313"/>
        <w:gridCol w:w="2430"/>
        <w:gridCol w:w="2340"/>
        <w:gridCol w:w="2070"/>
      </w:tblGrid>
      <w:tr w:rsidR="00472889" w:rsidRPr="00781C5E" w:rsidTr="00D6113E">
        <w:tc>
          <w:tcPr>
            <w:tcW w:w="1382" w:type="dxa"/>
          </w:tcPr>
          <w:p w:rsidR="00472889" w:rsidRPr="00781C5E" w:rsidRDefault="00472889" w:rsidP="00D6113E">
            <w:pPr>
              <w:rPr>
                <w:b/>
                <w:sz w:val="18"/>
                <w:szCs w:val="18"/>
              </w:rPr>
            </w:pPr>
          </w:p>
        </w:tc>
        <w:tc>
          <w:tcPr>
            <w:tcW w:w="1313" w:type="dxa"/>
          </w:tcPr>
          <w:p w:rsidR="00472889" w:rsidRPr="00781C5E" w:rsidRDefault="00472889" w:rsidP="00D6113E">
            <w:pPr>
              <w:jc w:val="center"/>
              <w:rPr>
                <w:b/>
                <w:sz w:val="18"/>
                <w:szCs w:val="18"/>
              </w:rPr>
            </w:pPr>
            <w:r w:rsidRPr="00781C5E">
              <w:rPr>
                <w:b/>
                <w:sz w:val="18"/>
                <w:szCs w:val="18"/>
              </w:rPr>
              <w:t>Total</w:t>
            </w:r>
          </w:p>
        </w:tc>
        <w:tc>
          <w:tcPr>
            <w:tcW w:w="2430" w:type="dxa"/>
          </w:tcPr>
          <w:p w:rsidR="00472889" w:rsidRPr="00781C5E" w:rsidRDefault="00472889" w:rsidP="00D6113E">
            <w:pPr>
              <w:jc w:val="center"/>
              <w:rPr>
                <w:b/>
                <w:sz w:val="18"/>
                <w:szCs w:val="18"/>
              </w:rPr>
            </w:pPr>
            <w:r w:rsidRPr="00781C5E">
              <w:rPr>
                <w:b/>
                <w:sz w:val="18"/>
                <w:szCs w:val="18"/>
              </w:rPr>
              <w:t>Previously Done</w:t>
            </w:r>
          </w:p>
        </w:tc>
        <w:tc>
          <w:tcPr>
            <w:tcW w:w="2340" w:type="dxa"/>
          </w:tcPr>
          <w:p w:rsidR="00472889" w:rsidRPr="00781C5E" w:rsidRDefault="00472889" w:rsidP="00D6113E">
            <w:pPr>
              <w:jc w:val="center"/>
              <w:rPr>
                <w:b/>
                <w:sz w:val="18"/>
                <w:szCs w:val="18"/>
              </w:rPr>
            </w:pPr>
            <w:r w:rsidRPr="00781C5E">
              <w:rPr>
                <w:b/>
                <w:sz w:val="18"/>
                <w:szCs w:val="18"/>
              </w:rPr>
              <w:t>New This Month</w:t>
            </w:r>
          </w:p>
        </w:tc>
        <w:tc>
          <w:tcPr>
            <w:tcW w:w="2070" w:type="dxa"/>
          </w:tcPr>
          <w:p w:rsidR="00472889" w:rsidRPr="00781C5E" w:rsidRDefault="00472889" w:rsidP="00D6113E">
            <w:pPr>
              <w:jc w:val="center"/>
              <w:rPr>
                <w:b/>
                <w:sz w:val="18"/>
                <w:szCs w:val="18"/>
              </w:rPr>
            </w:pPr>
            <w:r w:rsidRPr="00781C5E">
              <w:rPr>
                <w:b/>
                <w:sz w:val="18"/>
                <w:szCs w:val="18"/>
              </w:rPr>
              <w:t>% Completed</w:t>
            </w:r>
          </w:p>
        </w:tc>
      </w:tr>
      <w:tr w:rsidR="00472889" w:rsidRPr="00781C5E" w:rsidTr="00D6113E">
        <w:tc>
          <w:tcPr>
            <w:tcW w:w="1382" w:type="dxa"/>
          </w:tcPr>
          <w:p w:rsidR="00472889" w:rsidRPr="00781C5E" w:rsidRDefault="00472889" w:rsidP="00D6113E">
            <w:pPr>
              <w:rPr>
                <w:b/>
                <w:sz w:val="18"/>
                <w:szCs w:val="18"/>
              </w:rPr>
            </w:pPr>
            <w:r w:rsidRPr="00781C5E">
              <w:rPr>
                <w:b/>
                <w:sz w:val="18"/>
                <w:szCs w:val="18"/>
              </w:rPr>
              <w:t>Annual</w:t>
            </w:r>
          </w:p>
        </w:tc>
        <w:tc>
          <w:tcPr>
            <w:tcW w:w="1313" w:type="dxa"/>
          </w:tcPr>
          <w:p w:rsidR="00472889" w:rsidRPr="00781C5E" w:rsidRDefault="00472889" w:rsidP="00D6113E">
            <w:pPr>
              <w:jc w:val="center"/>
              <w:rPr>
                <w:b/>
                <w:sz w:val="18"/>
                <w:szCs w:val="18"/>
              </w:rPr>
            </w:pPr>
            <w:r w:rsidRPr="00781C5E">
              <w:rPr>
                <w:b/>
                <w:sz w:val="18"/>
                <w:szCs w:val="18"/>
              </w:rPr>
              <w:t>46</w:t>
            </w:r>
          </w:p>
        </w:tc>
        <w:tc>
          <w:tcPr>
            <w:tcW w:w="2430" w:type="dxa"/>
          </w:tcPr>
          <w:p w:rsidR="00472889" w:rsidRPr="00781C5E" w:rsidRDefault="00472889" w:rsidP="00D6113E">
            <w:pPr>
              <w:jc w:val="center"/>
              <w:rPr>
                <w:b/>
                <w:sz w:val="18"/>
                <w:szCs w:val="18"/>
              </w:rPr>
            </w:pPr>
            <w:r w:rsidRPr="00781C5E">
              <w:rPr>
                <w:b/>
                <w:sz w:val="18"/>
                <w:szCs w:val="18"/>
              </w:rPr>
              <w:t>--</w:t>
            </w:r>
          </w:p>
        </w:tc>
        <w:tc>
          <w:tcPr>
            <w:tcW w:w="2340" w:type="dxa"/>
          </w:tcPr>
          <w:p w:rsidR="00472889" w:rsidRPr="00781C5E" w:rsidRDefault="00472889" w:rsidP="00D6113E">
            <w:pPr>
              <w:jc w:val="center"/>
              <w:rPr>
                <w:b/>
                <w:sz w:val="18"/>
                <w:szCs w:val="18"/>
              </w:rPr>
            </w:pPr>
            <w:r w:rsidRPr="00781C5E">
              <w:rPr>
                <w:b/>
                <w:sz w:val="18"/>
                <w:szCs w:val="18"/>
              </w:rPr>
              <w:t>0</w:t>
            </w:r>
          </w:p>
        </w:tc>
        <w:tc>
          <w:tcPr>
            <w:tcW w:w="2070" w:type="dxa"/>
          </w:tcPr>
          <w:p w:rsidR="00472889" w:rsidRPr="00781C5E" w:rsidRDefault="00472889" w:rsidP="00D6113E">
            <w:pPr>
              <w:jc w:val="center"/>
              <w:rPr>
                <w:b/>
                <w:sz w:val="18"/>
                <w:szCs w:val="18"/>
              </w:rPr>
            </w:pPr>
            <w:r w:rsidRPr="00781C5E">
              <w:rPr>
                <w:b/>
                <w:sz w:val="18"/>
                <w:szCs w:val="18"/>
              </w:rPr>
              <w:t>0%</w:t>
            </w:r>
          </w:p>
        </w:tc>
      </w:tr>
      <w:tr w:rsidR="00472889" w:rsidRPr="00781C5E" w:rsidTr="00D6113E">
        <w:tc>
          <w:tcPr>
            <w:tcW w:w="1382" w:type="dxa"/>
          </w:tcPr>
          <w:p w:rsidR="00472889" w:rsidRPr="00781C5E" w:rsidRDefault="00472889" w:rsidP="00D6113E">
            <w:pPr>
              <w:rPr>
                <w:b/>
                <w:sz w:val="18"/>
                <w:szCs w:val="18"/>
              </w:rPr>
            </w:pPr>
            <w:r w:rsidRPr="00781C5E">
              <w:rPr>
                <w:b/>
                <w:sz w:val="18"/>
                <w:szCs w:val="18"/>
              </w:rPr>
              <w:t>Tri-Annual</w:t>
            </w:r>
          </w:p>
        </w:tc>
        <w:tc>
          <w:tcPr>
            <w:tcW w:w="1313" w:type="dxa"/>
          </w:tcPr>
          <w:p w:rsidR="00472889" w:rsidRPr="00781C5E" w:rsidRDefault="00472889" w:rsidP="00D6113E">
            <w:pPr>
              <w:jc w:val="center"/>
              <w:rPr>
                <w:b/>
                <w:sz w:val="18"/>
                <w:szCs w:val="18"/>
              </w:rPr>
            </w:pPr>
            <w:r w:rsidRPr="00781C5E">
              <w:rPr>
                <w:b/>
                <w:sz w:val="18"/>
                <w:szCs w:val="18"/>
              </w:rPr>
              <w:t>65</w:t>
            </w:r>
          </w:p>
        </w:tc>
        <w:tc>
          <w:tcPr>
            <w:tcW w:w="2430" w:type="dxa"/>
          </w:tcPr>
          <w:p w:rsidR="00472889" w:rsidRPr="00781C5E" w:rsidRDefault="00472889" w:rsidP="00D6113E">
            <w:pPr>
              <w:jc w:val="center"/>
              <w:rPr>
                <w:b/>
                <w:sz w:val="18"/>
                <w:szCs w:val="18"/>
              </w:rPr>
            </w:pPr>
            <w:r w:rsidRPr="00781C5E">
              <w:rPr>
                <w:b/>
                <w:sz w:val="18"/>
                <w:szCs w:val="18"/>
              </w:rPr>
              <w:t>1</w:t>
            </w:r>
          </w:p>
        </w:tc>
        <w:tc>
          <w:tcPr>
            <w:tcW w:w="2340" w:type="dxa"/>
          </w:tcPr>
          <w:p w:rsidR="00472889" w:rsidRPr="00781C5E" w:rsidRDefault="00472889" w:rsidP="00D6113E">
            <w:pPr>
              <w:jc w:val="center"/>
              <w:rPr>
                <w:b/>
                <w:sz w:val="18"/>
                <w:szCs w:val="18"/>
              </w:rPr>
            </w:pPr>
            <w:r w:rsidRPr="00781C5E">
              <w:rPr>
                <w:b/>
                <w:sz w:val="18"/>
                <w:szCs w:val="18"/>
              </w:rPr>
              <w:t>0</w:t>
            </w:r>
          </w:p>
        </w:tc>
        <w:tc>
          <w:tcPr>
            <w:tcW w:w="2070" w:type="dxa"/>
          </w:tcPr>
          <w:p w:rsidR="00472889" w:rsidRPr="00781C5E" w:rsidRDefault="00472889" w:rsidP="00D6113E">
            <w:pPr>
              <w:jc w:val="center"/>
              <w:rPr>
                <w:b/>
                <w:sz w:val="18"/>
                <w:szCs w:val="18"/>
              </w:rPr>
            </w:pPr>
            <w:r w:rsidRPr="00781C5E">
              <w:rPr>
                <w:b/>
                <w:sz w:val="18"/>
                <w:szCs w:val="18"/>
              </w:rPr>
              <w:t>2%</w:t>
            </w:r>
          </w:p>
        </w:tc>
      </w:tr>
    </w:tbl>
    <w:p w:rsidR="00472889" w:rsidRPr="00781C5E" w:rsidRDefault="00472889" w:rsidP="00472889">
      <w:pPr>
        <w:rPr>
          <w:sz w:val="18"/>
          <w:szCs w:val="18"/>
        </w:rPr>
      </w:pPr>
      <w:r w:rsidRPr="00781C5E">
        <w:rPr>
          <w:b/>
          <w:sz w:val="18"/>
          <w:szCs w:val="18"/>
        </w:rPr>
        <w:t>Complaints</w:t>
      </w:r>
      <w:r w:rsidRPr="00781C5E">
        <w:rPr>
          <w:b/>
          <w:sz w:val="18"/>
          <w:szCs w:val="18"/>
        </w:rPr>
        <w:br/>
        <w:t xml:space="preserve">Total No. of Complaints Received:  </w:t>
      </w:r>
      <w:r w:rsidRPr="00781C5E">
        <w:rPr>
          <w:b/>
          <w:sz w:val="18"/>
          <w:szCs w:val="18"/>
          <w:u w:val="single"/>
        </w:rPr>
        <w:t>_11_</w:t>
      </w:r>
      <w:r w:rsidRPr="00781C5E">
        <w:rPr>
          <w:b/>
          <w:sz w:val="18"/>
          <w:szCs w:val="18"/>
        </w:rPr>
        <w:tab/>
      </w:r>
      <w:r w:rsidRPr="00781C5E">
        <w:rPr>
          <w:b/>
          <w:sz w:val="18"/>
          <w:szCs w:val="18"/>
        </w:rPr>
        <w:tab/>
        <w:t xml:space="preserve">Closed:  </w:t>
      </w:r>
      <w:r w:rsidRPr="00781C5E">
        <w:rPr>
          <w:b/>
          <w:sz w:val="18"/>
          <w:szCs w:val="18"/>
          <w:u w:val="single"/>
        </w:rPr>
        <w:t>_2_</w:t>
      </w:r>
    </w:p>
    <w:tbl>
      <w:tblPr>
        <w:tblStyle w:val="TableGrid"/>
        <w:tblW w:w="0" w:type="auto"/>
        <w:tblLook w:val="04A0" w:firstRow="1" w:lastRow="0" w:firstColumn="1" w:lastColumn="0" w:noHBand="0" w:noVBand="1"/>
      </w:tblPr>
      <w:tblGrid>
        <w:gridCol w:w="2430"/>
        <w:gridCol w:w="2065"/>
        <w:gridCol w:w="2237"/>
        <w:gridCol w:w="2618"/>
      </w:tblGrid>
      <w:tr w:rsidR="00472889" w:rsidRPr="00781C5E" w:rsidTr="00D6113E">
        <w:tc>
          <w:tcPr>
            <w:tcW w:w="2430" w:type="dxa"/>
          </w:tcPr>
          <w:p w:rsidR="00472889" w:rsidRPr="00781C5E" w:rsidRDefault="00472889" w:rsidP="00D6113E">
            <w:pPr>
              <w:jc w:val="center"/>
              <w:rPr>
                <w:b/>
                <w:sz w:val="18"/>
                <w:szCs w:val="18"/>
              </w:rPr>
            </w:pPr>
            <w:r w:rsidRPr="00781C5E">
              <w:rPr>
                <w:b/>
                <w:sz w:val="18"/>
                <w:szCs w:val="18"/>
              </w:rPr>
              <w:t>Complaint Type</w:t>
            </w:r>
          </w:p>
        </w:tc>
        <w:tc>
          <w:tcPr>
            <w:tcW w:w="2065" w:type="dxa"/>
          </w:tcPr>
          <w:p w:rsidR="00472889" w:rsidRPr="00781C5E" w:rsidRDefault="00472889" w:rsidP="00D6113E">
            <w:pPr>
              <w:jc w:val="center"/>
              <w:rPr>
                <w:b/>
                <w:sz w:val="18"/>
                <w:szCs w:val="18"/>
              </w:rPr>
            </w:pPr>
            <w:r w:rsidRPr="00781C5E">
              <w:rPr>
                <w:b/>
                <w:sz w:val="18"/>
                <w:szCs w:val="18"/>
              </w:rPr>
              <w:t># of Complaints</w:t>
            </w:r>
          </w:p>
        </w:tc>
        <w:tc>
          <w:tcPr>
            <w:tcW w:w="2237" w:type="dxa"/>
          </w:tcPr>
          <w:p w:rsidR="00472889" w:rsidRPr="00781C5E" w:rsidRDefault="00472889" w:rsidP="00D6113E">
            <w:pPr>
              <w:jc w:val="center"/>
              <w:rPr>
                <w:b/>
                <w:sz w:val="18"/>
                <w:szCs w:val="18"/>
              </w:rPr>
            </w:pPr>
            <w:r w:rsidRPr="00781C5E">
              <w:rPr>
                <w:b/>
                <w:sz w:val="18"/>
                <w:szCs w:val="18"/>
              </w:rPr>
              <w:t xml:space="preserve">Open </w:t>
            </w:r>
          </w:p>
        </w:tc>
        <w:tc>
          <w:tcPr>
            <w:tcW w:w="2618" w:type="dxa"/>
          </w:tcPr>
          <w:p w:rsidR="00472889" w:rsidRPr="00781C5E" w:rsidRDefault="00472889" w:rsidP="00D6113E">
            <w:pPr>
              <w:jc w:val="center"/>
              <w:rPr>
                <w:b/>
                <w:sz w:val="18"/>
                <w:szCs w:val="18"/>
              </w:rPr>
            </w:pPr>
            <w:r w:rsidRPr="00781C5E">
              <w:rPr>
                <w:b/>
                <w:sz w:val="18"/>
                <w:szCs w:val="18"/>
              </w:rPr>
              <w:t>Closed</w:t>
            </w:r>
          </w:p>
        </w:tc>
      </w:tr>
      <w:tr w:rsidR="00472889" w:rsidRPr="00781C5E" w:rsidTr="00D6113E">
        <w:tc>
          <w:tcPr>
            <w:tcW w:w="2430" w:type="dxa"/>
          </w:tcPr>
          <w:p w:rsidR="00472889" w:rsidRPr="00781C5E" w:rsidRDefault="00472889" w:rsidP="00D6113E">
            <w:pPr>
              <w:rPr>
                <w:b/>
                <w:sz w:val="18"/>
                <w:szCs w:val="18"/>
              </w:rPr>
            </w:pPr>
            <w:r w:rsidRPr="00781C5E">
              <w:rPr>
                <w:b/>
                <w:sz w:val="18"/>
                <w:szCs w:val="18"/>
              </w:rPr>
              <w:t>Property Maintenance</w:t>
            </w:r>
          </w:p>
        </w:tc>
        <w:tc>
          <w:tcPr>
            <w:tcW w:w="2065" w:type="dxa"/>
          </w:tcPr>
          <w:p w:rsidR="00472889" w:rsidRPr="00781C5E" w:rsidRDefault="00472889" w:rsidP="00D6113E">
            <w:pPr>
              <w:jc w:val="center"/>
              <w:rPr>
                <w:b/>
                <w:sz w:val="18"/>
                <w:szCs w:val="18"/>
              </w:rPr>
            </w:pPr>
            <w:r w:rsidRPr="00781C5E">
              <w:rPr>
                <w:b/>
                <w:sz w:val="18"/>
                <w:szCs w:val="18"/>
              </w:rPr>
              <w:t>2</w:t>
            </w:r>
          </w:p>
        </w:tc>
        <w:tc>
          <w:tcPr>
            <w:tcW w:w="2237" w:type="dxa"/>
          </w:tcPr>
          <w:p w:rsidR="00472889" w:rsidRPr="00781C5E" w:rsidRDefault="00472889" w:rsidP="00D6113E">
            <w:pPr>
              <w:jc w:val="center"/>
              <w:rPr>
                <w:b/>
                <w:sz w:val="18"/>
                <w:szCs w:val="18"/>
              </w:rPr>
            </w:pPr>
            <w:r w:rsidRPr="00781C5E">
              <w:rPr>
                <w:b/>
                <w:sz w:val="18"/>
                <w:szCs w:val="18"/>
              </w:rPr>
              <w:t>2</w:t>
            </w:r>
          </w:p>
        </w:tc>
        <w:tc>
          <w:tcPr>
            <w:tcW w:w="2618" w:type="dxa"/>
          </w:tcPr>
          <w:p w:rsidR="00472889" w:rsidRPr="00781C5E" w:rsidRDefault="00472889" w:rsidP="00D6113E">
            <w:pPr>
              <w:jc w:val="center"/>
              <w:rPr>
                <w:b/>
                <w:sz w:val="18"/>
                <w:szCs w:val="18"/>
              </w:rPr>
            </w:pPr>
          </w:p>
        </w:tc>
      </w:tr>
      <w:tr w:rsidR="00472889" w:rsidRPr="00781C5E" w:rsidTr="00D6113E">
        <w:tc>
          <w:tcPr>
            <w:tcW w:w="2430" w:type="dxa"/>
          </w:tcPr>
          <w:p w:rsidR="00472889" w:rsidRPr="00781C5E" w:rsidRDefault="00472889" w:rsidP="00D6113E">
            <w:pPr>
              <w:rPr>
                <w:b/>
                <w:sz w:val="18"/>
                <w:szCs w:val="18"/>
              </w:rPr>
            </w:pPr>
            <w:r w:rsidRPr="00781C5E">
              <w:rPr>
                <w:b/>
                <w:sz w:val="18"/>
                <w:szCs w:val="18"/>
              </w:rPr>
              <w:t>Open Storage garbage/debris</w:t>
            </w:r>
          </w:p>
        </w:tc>
        <w:tc>
          <w:tcPr>
            <w:tcW w:w="2065" w:type="dxa"/>
          </w:tcPr>
          <w:p w:rsidR="00472889" w:rsidRPr="00781C5E" w:rsidRDefault="00472889" w:rsidP="00D6113E">
            <w:pPr>
              <w:jc w:val="center"/>
              <w:rPr>
                <w:b/>
                <w:sz w:val="18"/>
                <w:szCs w:val="18"/>
              </w:rPr>
            </w:pPr>
            <w:r w:rsidRPr="00781C5E">
              <w:rPr>
                <w:b/>
                <w:sz w:val="18"/>
                <w:szCs w:val="18"/>
              </w:rPr>
              <w:t>1</w:t>
            </w:r>
          </w:p>
        </w:tc>
        <w:tc>
          <w:tcPr>
            <w:tcW w:w="2237" w:type="dxa"/>
          </w:tcPr>
          <w:p w:rsidR="00472889" w:rsidRPr="00781C5E" w:rsidRDefault="00472889" w:rsidP="00D6113E">
            <w:pPr>
              <w:jc w:val="center"/>
              <w:rPr>
                <w:b/>
                <w:sz w:val="18"/>
                <w:szCs w:val="18"/>
              </w:rPr>
            </w:pPr>
            <w:r w:rsidRPr="00781C5E">
              <w:rPr>
                <w:b/>
                <w:sz w:val="18"/>
                <w:szCs w:val="18"/>
              </w:rPr>
              <w:t>1</w:t>
            </w:r>
          </w:p>
        </w:tc>
        <w:tc>
          <w:tcPr>
            <w:tcW w:w="2618" w:type="dxa"/>
          </w:tcPr>
          <w:p w:rsidR="00472889" w:rsidRPr="00781C5E" w:rsidRDefault="00472889" w:rsidP="00D6113E">
            <w:pPr>
              <w:jc w:val="center"/>
              <w:rPr>
                <w:b/>
                <w:sz w:val="18"/>
                <w:szCs w:val="18"/>
              </w:rPr>
            </w:pPr>
          </w:p>
        </w:tc>
      </w:tr>
      <w:tr w:rsidR="00472889" w:rsidRPr="00781C5E" w:rsidTr="00D6113E">
        <w:tc>
          <w:tcPr>
            <w:tcW w:w="2430" w:type="dxa"/>
          </w:tcPr>
          <w:p w:rsidR="00472889" w:rsidRPr="00781C5E" w:rsidRDefault="00472889" w:rsidP="00D6113E">
            <w:pPr>
              <w:rPr>
                <w:b/>
                <w:sz w:val="18"/>
                <w:szCs w:val="18"/>
              </w:rPr>
            </w:pPr>
            <w:r w:rsidRPr="00781C5E">
              <w:rPr>
                <w:b/>
                <w:sz w:val="18"/>
                <w:szCs w:val="18"/>
              </w:rPr>
              <w:lastRenderedPageBreak/>
              <w:t>Open Burning/smoke</w:t>
            </w:r>
          </w:p>
        </w:tc>
        <w:tc>
          <w:tcPr>
            <w:tcW w:w="2065" w:type="dxa"/>
          </w:tcPr>
          <w:p w:rsidR="00472889" w:rsidRPr="00781C5E" w:rsidRDefault="00472889" w:rsidP="00D6113E">
            <w:pPr>
              <w:jc w:val="center"/>
              <w:rPr>
                <w:b/>
                <w:sz w:val="18"/>
                <w:szCs w:val="18"/>
              </w:rPr>
            </w:pPr>
            <w:r w:rsidRPr="00781C5E">
              <w:rPr>
                <w:b/>
                <w:sz w:val="18"/>
                <w:szCs w:val="18"/>
              </w:rPr>
              <w:t>2</w:t>
            </w:r>
          </w:p>
        </w:tc>
        <w:tc>
          <w:tcPr>
            <w:tcW w:w="2237" w:type="dxa"/>
          </w:tcPr>
          <w:p w:rsidR="00472889" w:rsidRPr="00781C5E" w:rsidRDefault="00472889" w:rsidP="00D6113E">
            <w:pPr>
              <w:jc w:val="center"/>
              <w:rPr>
                <w:b/>
                <w:sz w:val="18"/>
                <w:szCs w:val="18"/>
              </w:rPr>
            </w:pPr>
            <w:r w:rsidRPr="00781C5E">
              <w:rPr>
                <w:b/>
                <w:sz w:val="18"/>
                <w:szCs w:val="18"/>
              </w:rPr>
              <w:t>2</w:t>
            </w:r>
          </w:p>
        </w:tc>
        <w:tc>
          <w:tcPr>
            <w:tcW w:w="2618" w:type="dxa"/>
          </w:tcPr>
          <w:p w:rsidR="00472889" w:rsidRPr="00781C5E" w:rsidRDefault="00472889" w:rsidP="00D6113E">
            <w:pPr>
              <w:jc w:val="center"/>
              <w:rPr>
                <w:b/>
                <w:sz w:val="18"/>
                <w:szCs w:val="18"/>
              </w:rPr>
            </w:pPr>
          </w:p>
        </w:tc>
      </w:tr>
      <w:tr w:rsidR="00472889" w:rsidRPr="00781C5E" w:rsidTr="00D6113E">
        <w:tc>
          <w:tcPr>
            <w:tcW w:w="2430" w:type="dxa"/>
          </w:tcPr>
          <w:p w:rsidR="00472889" w:rsidRPr="00781C5E" w:rsidRDefault="00472889" w:rsidP="00D6113E">
            <w:pPr>
              <w:rPr>
                <w:b/>
                <w:sz w:val="18"/>
                <w:szCs w:val="18"/>
              </w:rPr>
            </w:pPr>
            <w:r w:rsidRPr="00781C5E">
              <w:rPr>
                <w:b/>
                <w:sz w:val="18"/>
                <w:szCs w:val="18"/>
              </w:rPr>
              <w:t>Junk Vehicles</w:t>
            </w:r>
          </w:p>
        </w:tc>
        <w:tc>
          <w:tcPr>
            <w:tcW w:w="2065" w:type="dxa"/>
          </w:tcPr>
          <w:p w:rsidR="00472889" w:rsidRPr="00781C5E" w:rsidRDefault="00472889" w:rsidP="00D6113E">
            <w:pPr>
              <w:jc w:val="center"/>
              <w:rPr>
                <w:b/>
                <w:sz w:val="18"/>
                <w:szCs w:val="18"/>
              </w:rPr>
            </w:pPr>
            <w:r w:rsidRPr="00781C5E">
              <w:rPr>
                <w:b/>
                <w:sz w:val="18"/>
                <w:szCs w:val="18"/>
              </w:rPr>
              <w:t>2</w:t>
            </w:r>
          </w:p>
        </w:tc>
        <w:tc>
          <w:tcPr>
            <w:tcW w:w="2237" w:type="dxa"/>
          </w:tcPr>
          <w:p w:rsidR="00472889" w:rsidRPr="00781C5E" w:rsidRDefault="00472889" w:rsidP="00D6113E">
            <w:pPr>
              <w:jc w:val="center"/>
              <w:rPr>
                <w:b/>
                <w:sz w:val="18"/>
                <w:szCs w:val="18"/>
              </w:rPr>
            </w:pPr>
            <w:r w:rsidRPr="00781C5E">
              <w:rPr>
                <w:b/>
                <w:sz w:val="18"/>
                <w:szCs w:val="18"/>
              </w:rPr>
              <w:t>2</w:t>
            </w:r>
          </w:p>
        </w:tc>
        <w:tc>
          <w:tcPr>
            <w:tcW w:w="2618" w:type="dxa"/>
          </w:tcPr>
          <w:p w:rsidR="00472889" w:rsidRPr="00781C5E" w:rsidRDefault="00472889" w:rsidP="00D6113E">
            <w:pPr>
              <w:jc w:val="center"/>
              <w:rPr>
                <w:b/>
                <w:sz w:val="18"/>
                <w:szCs w:val="18"/>
              </w:rPr>
            </w:pPr>
          </w:p>
        </w:tc>
      </w:tr>
      <w:tr w:rsidR="00472889" w:rsidRPr="00781C5E" w:rsidTr="00D6113E">
        <w:tc>
          <w:tcPr>
            <w:tcW w:w="2430" w:type="dxa"/>
          </w:tcPr>
          <w:p w:rsidR="00472889" w:rsidRPr="00781C5E" w:rsidRDefault="00472889" w:rsidP="00D6113E">
            <w:pPr>
              <w:rPr>
                <w:b/>
                <w:sz w:val="18"/>
                <w:szCs w:val="18"/>
              </w:rPr>
            </w:pPr>
            <w:r w:rsidRPr="00781C5E">
              <w:rPr>
                <w:b/>
                <w:sz w:val="18"/>
                <w:szCs w:val="18"/>
              </w:rPr>
              <w:t>Grass/undergrowth</w:t>
            </w:r>
          </w:p>
        </w:tc>
        <w:tc>
          <w:tcPr>
            <w:tcW w:w="2065" w:type="dxa"/>
          </w:tcPr>
          <w:p w:rsidR="00472889" w:rsidRPr="00781C5E" w:rsidRDefault="00472889" w:rsidP="00D6113E">
            <w:pPr>
              <w:jc w:val="center"/>
              <w:rPr>
                <w:b/>
                <w:sz w:val="18"/>
                <w:szCs w:val="18"/>
              </w:rPr>
            </w:pPr>
          </w:p>
        </w:tc>
        <w:tc>
          <w:tcPr>
            <w:tcW w:w="2237" w:type="dxa"/>
          </w:tcPr>
          <w:p w:rsidR="00472889" w:rsidRPr="00781C5E" w:rsidRDefault="00472889" w:rsidP="00D6113E">
            <w:pPr>
              <w:jc w:val="center"/>
              <w:rPr>
                <w:b/>
                <w:sz w:val="18"/>
                <w:szCs w:val="18"/>
              </w:rPr>
            </w:pPr>
          </w:p>
        </w:tc>
        <w:tc>
          <w:tcPr>
            <w:tcW w:w="2618" w:type="dxa"/>
          </w:tcPr>
          <w:p w:rsidR="00472889" w:rsidRPr="00781C5E" w:rsidRDefault="00472889" w:rsidP="00D6113E">
            <w:pPr>
              <w:jc w:val="center"/>
              <w:rPr>
                <w:b/>
                <w:sz w:val="18"/>
                <w:szCs w:val="18"/>
              </w:rPr>
            </w:pPr>
          </w:p>
        </w:tc>
      </w:tr>
      <w:tr w:rsidR="00472889" w:rsidRPr="00781C5E" w:rsidTr="00D6113E">
        <w:tc>
          <w:tcPr>
            <w:tcW w:w="2430" w:type="dxa"/>
          </w:tcPr>
          <w:p w:rsidR="00472889" w:rsidRPr="00781C5E" w:rsidRDefault="00472889" w:rsidP="00D6113E">
            <w:pPr>
              <w:rPr>
                <w:b/>
                <w:sz w:val="18"/>
                <w:szCs w:val="18"/>
              </w:rPr>
            </w:pPr>
            <w:r w:rsidRPr="00781C5E">
              <w:rPr>
                <w:b/>
                <w:sz w:val="18"/>
                <w:szCs w:val="18"/>
              </w:rPr>
              <w:t>Noise</w:t>
            </w:r>
          </w:p>
        </w:tc>
        <w:tc>
          <w:tcPr>
            <w:tcW w:w="2065" w:type="dxa"/>
          </w:tcPr>
          <w:p w:rsidR="00472889" w:rsidRPr="00781C5E" w:rsidRDefault="00472889" w:rsidP="00D6113E">
            <w:pPr>
              <w:jc w:val="center"/>
              <w:rPr>
                <w:b/>
                <w:sz w:val="18"/>
                <w:szCs w:val="18"/>
              </w:rPr>
            </w:pPr>
            <w:r w:rsidRPr="00781C5E">
              <w:rPr>
                <w:b/>
                <w:sz w:val="18"/>
                <w:szCs w:val="18"/>
              </w:rPr>
              <w:t>3</w:t>
            </w:r>
          </w:p>
        </w:tc>
        <w:tc>
          <w:tcPr>
            <w:tcW w:w="2237" w:type="dxa"/>
          </w:tcPr>
          <w:p w:rsidR="00472889" w:rsidRPr="00781C5E" w:rsidRDefault="00472889" w:rsidP="00D6113E">
            <w:pPr>
              <w:jc w:val="center"/>
              <w:rPr>
                <w:b/>
                <w:sz w:val="18"/>
                <w:szCs w:val="18"/>
              </w:rPr>
            </w:pPr>
            <w:r w:rsidRPr="00781C5E">
              <w:rPr>
                <w:b/>
                <w:sz w:val="18"/>
                <w:szCs w:val="18"/>
              </w:rPr>
              <w:t>1</w:t>
            </w:r>
          </w:p>
        </w:tc>
        <w:tc>
          <w:tcPr>
            <w:tcW w:w="2618" w:type="dxa"/>
          </w:tcPr>
          <w:p w:rsidR="00472889" w:rsidRPr="00781C5E" w:rsidRDefault="00472889" w:rsidP="00D6113E">
            <w:pPr>
              <w:jc w:val="center"/>
              <w:rPr>
                <w:b/>
                <w:sz w:val="18"/>
                <w:szCs w:val="18"/>
              </w:rPr>
            </w:pPr>
            <w:r w:rsidRPr="00781C5E">
              <w:rPr>
                <w:b/>
                <w:sz w:val="18"/>
                <w:szCs w:val="18"/>
              </w:rPr>
              <w:t>2</w:t>
            </w:r>
          </w:p>
        </w:tc>
      </w:tr>
      <w:tr w:rsidR="00472889" w:rsidRPr="00781C5E" w:rsidTr="00D6113E">
        <w:tc>
          <w:tcPr>
            <w:tcW w:w="2430" w:type="dxa"/>
          </w:tcPr>
          <w:p w:rsidR="00472889" w:rsidRPr="00781C5E" w:rsidRDefault="00472889" w:rsidP="00D6113E">
            <w:pPr>
              <w:rPr>
                <w:b/>
                <w:sz w:val="18"/>
                <w:szCs w:val="18"/>
              </w:rPr>
            </w:pPr>
            <w:r w:rsidRPr="00781C5E">
              <w:rPr>
                <w:b/>
                <w:sz w:val="18"/>
                <w:szCs w:val="18"/>
              </w:rPr>
              <w:t>Operating a business</w:t>
            </w:r>
          </w:p>
        </w:tc>
        <w:tc>
          <w:tcPr>
            <w:tcW w:w="2065" w:type="dxa"/>
          </w:tcPr>
          <w:p w:rsidR="00472889" w:rsidRPr="00781C5E" w:rsidRDefault="00472889" w:rsidP="00D6113E">
            <w:pPr>
              <w:jc w:val="center"/>
              <w:rPr>
                <w:b/>
                <w:sz w:val="18"/>
                <w:szCs w:val="18"/>
              </w:rPr>
            </w:pPr>
          </w:p>
        </w:tc>
        <w:tc>
          <w:tcPr>
            <w:tcW w:w="2237" w:type="dxa"/>
          </w:tcPr>
          <w:p w:rsidR="00472889" w:rsidRPr="00781C5E" w:rsidRDefault="00472889" w:rsidP="00D6113E">
            <w:pPr>
              <w:jc w:val="center"/>
              <w:rPr>
                <w:b/>
                <w:sz w:val="18"/>
                <w:szCs w:val="18"/>
              </w:rPr>
            </w:pPr>
          </w:p>
        </w:tc>
        <w:tc>
          <w:tcPr>
            <w:tcW w:w="2618" w:type="dxa"/>
          </w:tcPr>
          <w:p w:rsidR="00472889" w:rsidRPr="00781C5E" w:rsidRDefault="00472889" w:rsidP="00D6113E">
            <w:pPr>
              <w:jc w:val="center"/>
              <w:rPr>
                <w:b/>
                <w:sz w:val="18"/>
                <w:szCs w:val="18"/>
              </w:rPr>
            </w:pPr>
          </w:p>
        </w:tc>
      </w:tr>
      <w:tr w:rsidR="00472889" w:rsidRPr="00781C5E" w:rsidTr="00D6113E">
        <w:tc>
          <w:tcPr>
            <w:tcW w:w="2430" w:type="dxa"/>
          </w:tcPr>
          <w:p w:rsidR="00472889" w:rsidRPr="00781C5E" w:rsidRDefault="00472889" w:rsidP="00D6113E">
            <w:pPr>
              <w:rPr>
                <w:b/>
                <w:sz w:val="18"/>
                <w:szCs w:val="18"/>
              </w:rPr>
            </w:pPr>
            <w:r w:rsidRPr="00781C5E">
              <w:rPr>
                <w:b/>
                <w:sz w:val="18"/>
                <w:szCs w:val="18"/>
              </w:rPr>
              <w:t>BWOP</w:t>
            </w:r>
          </w:p>
        </w:tc>
        <w:tc>
          <w:tcPr>
            <w:tcW w:w="2065" w:type="dxa"/>
          </w:tcPr>
          <w:p w:rsidR="00472889" w:rsidRPr="00781C5E" w:rsidRDefault="00472889" w:rsidP="00D6113E">
            <w:pPr>
              <w:rPr>
                <w:sz w:val="18"/>
                <w:szCs w:val="18"/>
              </w:rPr>
            </w:pPr>
          </w:p>
        </w:tc>
        <w:tc>
          <w:tcPr>
            <w:tcW w:w="2237" w:type="dxa"/>
          </w:tcPr>
          <w:p w:rsidR="00472889" w:rsidRPr="00781C5E" w:rsidRDefault="00472889" w:rsidP="00D6113E">
            <w:pPr>
              <w:rPr>
                <w:sz w:val="18"/>
                <w:szCs w:val="18"/>
              </w:rPr>
            </w:pPr>
          </w:p>
        </w:tc>
        <w:tc>
          <w:tcPr>
            <w:tcW w:w="2618" w:type="dxa"/>
          </w:tcPr>
          <w:p w:rsidR="00472889" w:rsidRPr="00781C5E" w:rsidRDefault="00472889" w:rsidP="00D6113E">
            <w:pPr>
              <w:rPr>
                <w:sz w:val="18"/>
                <w:szCs w:val="18"/>
              </w:rPr>
            </w:pPr>
          </w:p>
        </w:tc>
      </w:tr>
      <w:tr w:rsidR="00472889" w:rsidRPr="00781C5E" w:rsidTr="00D6113E">
        <w:tc>
          <w:tcPr>
            <w:tcW w:w="2430" w:type="dxa"/>
          </w:tcPr>
          <w:p w:rsidR="00472889" w:rsidRPr="00781C5E" w:rsidRDefault="00472889" w:rsidP="00D6113E">
            <w:pPr>
              <w:rPr>
                <w:b/>
                <w:sz w:val="18"/>
                <w:szCs w:val="18"/>
              </w:rPr>
            </w:pPr>
            <w:r w:rsidRPr="00781C5E">
              <w:rPr>
                <w:b/>
                <w:sz w:val="18"/>
                <w:szCs w:val="18"/>
              </w:rPr>
              <w:t>Rec vehicles/trailers</w:t>
            </w:r>
          </w:p>
        </w:tc>
        <w:tc>
          <w:tcPr>
            <w:tcW w:w="2065" w:type="dxa"/>
          </w:tcPr>
          <w:p w:rsidR="00472889" w:rsidRPr="00781C5E" w:rsidRDefault="00472889" w:rsidP="00D6113E">
            <w:pPr>
              <w:jc w:val="center"/>
              <w:rPr>
                <w:b/>
                <w:sz w:val="18"/>
                <w:szCs w:val="18"/>
              </w:rPr>
            </w:pPr>
            <w:r w:rsidRPr="00781C5E">
              <w:rPr>
                <w:b/>
                <w:sz w:val="18"/>
                <w:szCs w:val="18"/>
              </w:rPr>
              <w:t>1</w:t>
            </w:r>
          </w:p>
        </w:tc>
        <w:tc>
          <w:tcPr>
            <w:tcW w:w="2237" w:type="dxa"/>
          </w:tcPr>
          <w:p w:rsidR="00472889" w:rsidRPr="00781C5E" w:rsidRDefault="00472889" w:rsidP="00D6113E">
            <w:pPr>
              <w:jc w:val="center"/>
              <w:rPr>
                <w:b/>
                <w:sz w:val="18"/>
                <w:szCs w:val="18"/>
              </w:rPr>
            </w:pPr>
            <w:r w:rsidRPr="00781C5E">
              <w:rPr>
                <w:b/>
                <w:sz w:val="18"/>
                <w:szCs w:val="18"/>
              </w:rPr>
              <w:t>1</w:t>
            </w:r>
          </w:p>
        </w:tc>
        <w:tc>
          <w:tcPr>
            <w:tcW w:w="2618" w:type="dxa"/>
          </w:tcPr>
          <w:p w:rsidR="00472889" w:rsidRPr="00781C5E" w:rsidRDefault="00472889" w:rsidP="00D6113E">
            <w:pPr>
              <w:rPr>
                <w:sz w:val="18"/>
                <w:szCs w:val="18"/>
              </w:rPr>
            </w:pPr>
          </w:p>
        </w:tc>
      </w:tr>
      <w:tr w:rsidR="00472889" w:rsidRPr="00781C5E" w:rsidTr="00D6113E">
        <w:tc>
          <w:tcPr>
            <w:tcW w:w="2430" w:type="dxa"/>
          </w:tcPr>
          <w:p w:rsidR="00472889" w:rsidRPr="00781C5E" w:rsidRDefault="00472889" w:rsidP="00D6113E">
            <w:pPr>
              <w:rPr>
                <w:b/>
                <w:sz w:val="18"/>
                <w:szCs w:val="18"/>
              </w:rPr>
            </w:pPr>
            <w:r w:rsidRPr="00781C5E">
              <w:rPr>
                <w:b/>
                <w:sz w:val="18"/>
                <w:szCs w:val="18"/>
              </w:rPr>
              <w:t xml:space="preserve">Illegal fill </w:t>
            </w:r>
          </w:p>
        </w:tc>
        <w:tc>
          <w:tcPr>
            <w:tcW w:w="2065" w:type="dxa"/>
          </w:tcPr>
          <w:p w:rsidR="00472889" w:rsidRPr="00781C5E" w:rsidRDefault="00472889" w:rsidP="00D6113E">
            <w:pPr>
              <w:rPr>
                <w:sz w:val="18"/>
                <w:szCs w:val="18"/>
              </w:rPr>
            </w:pPr>
          </w:p>
        </w:tc>
        <w:tc>
          <w:tcPr>
            <w:tcW w:w="2237" w:type="dxa"/>
          </w:tcPr>
          <w:p w:rsidR="00472889" w:rsidRPr="00781C5E" w:rsidRDefault="00472889" w:rsidP="00D6113E">
            <w:pPr>
              <w:rPr>
                <w:sz w:val="18"/>
                <w:szCs w:val="18"/>
              </w:rPr>
            </w:pPr>
          </w:p>
        </w:tc>
        <w:tc>
          <w:tcPr>
            <w:tcW w:w="2618" w:type="dxa"/>
          </w:tcPr>
          <w:p w:rsidR="00472889" w:rsidRPr="00781C5E" w:rsidRDefault="00472889" w:rsidP="00D6113E">
            <w:pPr>
              <w:rPr>
                <w:sz w:val="18"/>
                <w:szCs w:val="18"/>
              </w:rPr>
            </w:pPr>
          </w:p>
        </w:tc>
      </w:tr>
      <w:bookmarkEnd w:id="0"/>
    </w:tbl>
    <w:p w:rsidR="00472889" w:rsidRPr="00781C5E" w:rsidRDefault="00472889" w:rsidP="00472889">
      <w:pPr>
        <w:rPr>
          <w:b/>
          <w:sz w:val="18"/>
          <w:szCs w:val="18"/>
        </w:rPr>
      </w:pPr>
    </w:p>
    <w:p w:rsidR="00336775" w:rsidRPr="002C5D3E" w:rsidRDefault="00336775" w:rsidP="00336775">
      <w:pPr>
        <w:rPr>
          <w:b/>
        </w:rPr>
      </w:pPr>
      <w:r w:rsidRPr="007D6603">
        <w:rPr>
          <w:b/>
          <w:u w:val="single"/>
        </w:rPr>
        <w:t>N</w:t>
      </w:r>
      <w:r w:rsidR="007D6603" w:rsidRPr="007D6603">
        <w:rPr>
          <w:b/>
          <w:u w:val="single"/>
        </w:rPr>
        <w:t>EW BUSINESS</w:t>
      </w:r>
      <w:r w:rsidR="007D6603">
        <w:rPr>
          <w:b/>
        </w:rPr>
        <w:t xml:space="preserve"> </w:t>
      </w:r>
      <w:r w:rsidRPr="002C5D3E">
        <w:rPr>
          <w:b/>
        </w:rPr>
        <w:t>–</w:t>
      </w:r>
    </w:p>
    <w:p w:rsidR="00336775" w:rsidRDefault="00336775" w:rsidP="00336775">
      <w:r>
        <w:tab/>
        <w:t xml:space="preserve">2022-V02 </w:t>
      </w:r>
      <w:proofErr w:type="spellStart"/>
      <w:r>
        <w:t>Rivian</w:t>
      </w:r>
      <w:proofErr w:type="spellEnd"/>
      <w:r>
        <w:t xml:space="preserve"> Automotive – 29 Prescott Rd. – Tm # 128.08-2-34 was an application for a triple area variance to install 6 electric vehicle charging stations now and 3 at a later date4 with less than required front setback from 30’ to 17.6’, with less than required side setback from 10’ to 9’ and less than required acreage from 6 acres to .17 acres in a PDD-C zone and a short EAF.</w:t>
      </w:r>
    </w:p>
    <w:p w:rsidR="00336775" w:rsidRPr="002C5D3E" w:rsidRDefault="00336775" w:rsidP="00336775">
      <w:pPr>
        <w:rPr>
          <w:b/>
        </w:rPr>
      </w:pPr>
      <w:r w:rsidRPr="007D6603">
        <w:rPr>
          <w:b/>
          <w:u w:val="single"/>
        </w:rPr>
        <w:t>P</w:t>
      </w:r>
      <w:r w:rsidR="007D6603" w:rsidRPr="007D6603">
        <w:rPr>
          <w:b/>
          <w:u w:val="single"/>
        </w:rPr>
        <w:t>UBLIC HEARING</w:t>
      </w:r>
      <w:r w:rsidRPr="002C5D3E">
        <w:rPr>
          <w:b/>
        </w:rPr>
        <w:t xml:space="preserve"> –</w:t>
      </w:r>
    </w:p>
    <w:p w:rsidR="00336775" w:rsidRDefault="00336775" w:rsidP="00336775">
      <w:r>
        <w:tab/>
        <w:t>2022-V01 John Jonassen – 36 Stacy Dr. – Tm# 111.05-1-30 was an application for an area variance to construct an accessory structure exceeding the maximum size form 1500’ to 2240’ in an Agricultural zone and a short EAF.</w:t>
      </w:r>
    </w:p>
    <w:p w:rsidR="007019A6" w:rsidRPr="00D32E3A" w:rsidRDefault="007019A6" w:rsidP="007019A6">
      <w:pPr>
        <w:rPr>
          <w:b/>
          <w:u w:val="single"/>
        </w:rPr>
      </w:pPr>
      <w:r w:rsidRPr="00D32E3A">
        <w:rPr>
          <w:b/>
          <w:u w:val="single"/>
        </w:rPr>
        <w:t>Jo Anne Klenovic – Supervisor’s Report – April 6, 2022</w:t>
      </w:r>
    </w:p>
    <w:p w:rsidR="007019A6" w:rsidRDefault="007019A6" w:rsidP="007019A6">
      <w:pPr>
        <w:pStyle w:val="ListParagraph"/>
        <w:numPr>
          <w:ilvl w:val="0"/>
          <w:numId w:val="3"/>
        </w:numPr>
      </w:pPr>
      <w:r>
        <w:t xml:space="preserve">The Annual Financial Report is now on the website. It is also in the clerk’s office and supervisor’s office for anyone or town resident that would like to view it. For a matter of record, it will be listed so we have accomplished all notification goals related to that. </w:t>
      </w:r>
    </w:p>
    <w:p w:rsidR="007019A6" w:rsidRDefault="007019A6" w:rsidP="007019A6">
      <w:pPr>
        <w:pStyle w:val="ListParagraph"/>
        <w:numPr>
          <w:ilvl w:val="0"/>
          <w:numId w:val="3"/>
        </w:numPr>
      </w:pPr>
      <w:r>
        <w:t xml:space="preserve">Second piece is the electrical fire that was in the HVAC system. I asked the insurance agent to meet with Greg. The adjuster came and viewed the cause and the cost and evaluated the situation. The loss was covered by our insurance but did not meet the deductible. The deductible is $2500 but the quote for fixing it was $2352. So, while it was covered it was not included, we were not getting any payment for it. </w:t>
      </w:r>
    </w:p>
    <w:p w:rsidR="007019A6" w:rsidRDefault="007019A6" w:rsidP="007019A6">
      <w:pPr>
        <w:pStyle w:val="ListParagraph"/>
        <w:numPr>
          <w:ilvl w:val="0"/>
          <w:numId w:val="3"/>
        </w:numPr>
      </w:pPr>
      <w:r>
        <w:t xml:space="preserve">I have one other item that I would like to make a motion to go into Executive Session to discuss a personnel matter related to an employee in the Court. Frank Carl seconded it. </w:t>
      </w:r>
    </w:p>
    <w:p w:rsidR="007019A6" w:rsidRDefault="007019A6" w:rsidP="007019A6">
      <w:pPr>
        <w:pStyle w:val="ListParagraph"/>
      </w:pPr>
      <w:r>
        <w:t>Vote: Mr. Carl, Aye; Mr. DiMascio, Aye; Mr. Hulbert, Aye; Mr. Johnson, Aye; Mrs. Klenovic, Aye.</w:t>
      </w:r>
    </w:p>
    <w:p w:rsidR="007019A6" w:rsidRDefault="007019A6" w:rsidP="00484960">
      <w:pPr>
        <w:pStyle w:val="ListParagraph"/>
        <w:numPr>
          <w:ilvl w:val="0"/>
          <w:numId w:val="3"/>
        </w:numPr>
      </w:pPr>
      <w:r>
        <w:t>Okay so that concludes my report for this evening so Keegan I’ll throw it to you for your remarks.</w:t>
      </w:r>
    </w:p>
    <w:p w:rsidR="00AD76CD" w:rsidRPr="00D32E3A" w:rsidRDefault="00484960" w:rsidP="00AD76CD">
      <w:pPr>
        <w:rPr>
          <w:b/>
          <w:u w:val="single"/>
        </w:rPr>
      </w:pPr>
      <w:r w:rsidRPr="00AD76CD">
        <w:rPr>
          <w:b/>
          <w:u w:val="single"/>
        </w:rPr>
        <w:t>Ke</w:t>
      </w:r>
      <w:r w:rsidR="00201E1D">
        <w:rPr>
          <w:b/>
          <w:u w:val="single"/>
        </w:rPr>
        <w:t>egan Coughlin – Attorney’s Report – April 6, 2022</w:t>
      </w:r>
    </w:p>
    <w:p w:rsidR="00AD76CD" w:rsidRDefault="00AD76CD" w:rsidP="00AD76CD">
      <w:pPr>
        <w:pStyle w:val="ListParagraph"/>
        <w:numPr>
          <w:ilvl w:val="0"/>
          <w:numId w:val="3"/>
        </w:numPr>
      </w:pPr>
      <w:r>
        <w:t>We’re keeping an eye on whether or not Zoom will be extended, still no word on that just yet. My guess is we will know on April 15</w:t>
      </w:r>
      <w:r w:rsidRPr="00D64863">
        <w:rPr>
          <w:vertAlign w:val="superscript"/>
        </w:rPr>
        <w:t>th</w:t>
      </w:r>
      <w:r>
        <w:t xml:space="preserve"> like we normally do on the date of expiration. Fortunately, that’s a Friday so we will at least be able to be prepared. So, if your agenda comes out for the 20</w:t>
      </w:r>
      <w:r w:rsidRPr="00D64863">
        <w:rPr>
          <w:vertAlign w:val="superscript"/>
        </w:rPr>
        <w:t>th</w:t>
      </w:r>
      <w:r>
        <w:t xml:space="preserve"> with Zoom info and they decide not to extend it at 4:30pm on Friday, just be mindful of that. I will be in touch whomever is posting the </w:t>
      </w:r>
      <w:r>
        <w:lastRenderedPageBreak/>
        <w:t xml:space="preserve">agenda as soon as that comes in. I make it a habit of checking that probably every 5 minutes in the last hour of the day on the day it expires. </w:t>
      </w:r>
      <w:r w:rsidRPr="00975E91">
        <w:rPr>
          <w:b/>
        </w:rPr>
        <w:t>Jo Anne Klenovic</w:t>
      </w:r>
      <w:r>
        <w:t>: So, Keegan I just want to ask a question to the Board. Is it imperative that we continue with the Zoom or is it time to just say on the 20</w:t>
      </w:r>
      <w:r w:rsidRPr="00975E91">
        <w:rPr>
          <w:vertAlign w:val="superscript"/>
        </w:rPr>
        <w:t>th</w:t>
      </w:r>
      <w:r>
        <w:t xml:space="preserve"> we are back in the building no matter what, or hold out for one of these other opportunities? Are you ready to make that decision and get back to the locations here? That notice is going to miss the agenda, and what I’m worried about is putting it on the website and causing confusion and then have it not be extended, and then we have a Zoom on the website and we don’t have the option to use it. So, it’s a little twist. I’m a little concerned. We can post it Saturday morning maybe, to avoid that. I just don’t know. At some point, the Board has to needs to decide to come back anyway. </w:t>
      </w:r>
      <w:r w:rsidRPr="00975E91">
        <w:rPr>
          <w:b/>
        </w:rPr>
        <w:t>Frank Carl:</w:t>
      </w:r>
      <w:r>
        <w:t xml:space="preserve"> So, it’s an option now, right? We could go to public now if we wanted to? </w:t>
      </w:r>
    </w:p>
    <w:p w:rsidR="00AD76CD" w:rsidRDefault="00AD76CD" w:rsidP="00AD76CD">
      <w:pPr>
        <w:pStyle w:val="ListParagraph"/>
      </w:pPr>
      <w:r w:rsidRPr="004D2D2E">
        <w:rPr>
          <w:b/>
        </w:rPr>
        <w:t>Jo Anne Klenovic:</w:t>
      </w:r>
      <w:r>
        <w:t xml:space="preserve"> Yes </w:t>
      </w:r>
      <w:r w:rsidRPr="00975E91">
        <w:rPr>
          <w:b/>
        </w:rPr>
        <w:t>Keegan:</w:t>
      </w:r>
      <w:r>
        <w:t xml:space="preserve"> And the requirement for posting on the website is 24 hours in advance so you could post it on the website Monday. </w:t>
      </w:r>
      <w:r w:rsidRPr="00975E91">
        <w:rPr>
          <w:b/>
        </w:rPr>
        <w:t xml:space="preserve">Gene Hulbert: </w:t>
      </w:r>
      <w:r>
        <w:t xml:space="preserve">And honestly if they don’t extend it and we do it Zoom, what are they going to do? </w:t>
      </w:r>
      <w:r w:rsidRPr="00975E91">
        <w:rPr>
          <w:b/>
        </w:rPr>
        <w:t>Keegan:</w:t>
      </w:r>
      <w:r>
        <w:t xml:space="preserve"> It would be a violation of Open Meetings Law. Any decisions you make can get overturned.</w:t>
      </w:r>
    </w:p>
    <w:p w:rsidR="00AD76CD" w:rsidRDefault="00AD76CD" w:rsidP="00AD76CD">
      <w:pPr>
        <w:pStyle w:val="ListParagraph"/>
      </w:pPr>
      <w:r>
        <w:rPr>
          <w:b/>
        </w:rPr>
        <w:t>Gene Hulbert:</w:t>
      </w:r>
      <w:r>
        <w:t xml:space="preserve"> And if we post it with the Zoom meeting, and then we have it in person? Same issue? </w:t>
      </w:r>
      <w:r w:rsidRPr="00975E91">
        <w:rPr>
          <w:b/>
        </w:rPr>
        <w:t>Keegan:</w:t>
      </w:r>
      <w:r>
        <w:t xml:space="preserve"> If on Friday it was posted, and it was posted before the change happened, and the office closed at let’s say 4:00pm, and then it was updated first thing Monday morning if it was not extended and the Town acted diligently upon receipt of the information in the next business hours, then you would not, it’s my opinion you would be okay. We could place some extra language that says “Please check the website for the most up to date meeting attendance information” </w:t>
      </w:r>
      <w:r w:rsidRPr="00D44D24">
        <w:rPr>
          <w:b/>
        </w:rPr>
        <w:t>Frank Carl:</w:t>
      </w:r>
      <w:r>
        <w:t xml:space="preserve"> That makes sense to me to make sure the verbiage is out there letting people know it could change. </w:t>
      </w:r>
    </w:p>
    <w:p w:rsidR="00AD76CD" w:rsidRDefault="00AD76CD" w:rsidP="00AD76CD">
      <w:pPr>
        <w:pStyle w:val="ListParagraph"/>
      </w:pPr>
      <w:r w:rsidRPr="00D44D24">
        <w:rPr>
          <w:b/>
        </w:rPr>
        <w:t>Gene Hulbert:</w:t>
      </w:r>
      <w:r>
        <w:t xml:space="preserve"> Okay. I’m fine. </w:t>
      </w:r>
      <w:r w:rsidRPr="00D44D24">
        <w:rPr>
          <w:b/>
        </w:rPr>
        <w:t>Keegan:</w:t>
      </w:r>
      <w:r>
        <w:t xml:space="preserve"> So, Jo Anne asked another question. It was whether or not you wanted to move back in person if it is extended or if you wanted to stay on Zoom. </w:t>
      </w:r>
      <w:r w:rsidRPr="00D44D24">
        <w:rPr>
          <w:b/>
        </w:rPr>
        <w:t>Gene Hulbert:</w:t>
      </w:r>
      <w:r>
        <w:t xml:space="preserve"> If it’s extended, I’d vote to stay on Zoom. </w:t>
      </w:r>
      <w:r w:rsidRPr="00D44D24">
        <w:rPr>
          <w:b/>
        </w:rPr>
        <w:t>Jim DiMascio:</w:t>
      </w:r>
      <w:r>
        <w:t xml:space="preserve"> Well my honest answer, if I am full disclosure, I love Zoom. It fits my work schedule, but I do believe we have some obligation to the public to possibly meet in person. There are those who may not have computers or aren’t savvy to get on to Zoom, they could meet in person. Sooner or later we’re going to have to anyways. I see if it’s extended, at the minimal we have to make plans to do it. The irony is we haven’t even used the room yet, so we don’t understand how that’s going to work. But yet, none of us can meet at the same time because that’s a Board meeting anyways. Is all the equipment there, Jo Anne? The microphones are on the desks, the speakers, the audio system is up and running? </w:t>
      </w:r>
      <w:r w:rsidRPr="00D44D24">
        <w:rPr>
          <w:b/>
        </w:rPr>
        <w:t>Jo Anne Klenovic:</w:t>
      </w:r>
      <w:r>
        <w:t xml:space="preserve"> Completely ready to go, yes. </w:t>
      </w:r>
      <w:r w:rsidRPr="00D44D24">
        <w:rPr>
          <w:b/>
        </w:rPr>
        <w:t>Jim DiMascio:</w:t>
      </w:r>
      <w:r>
        <w:t xml:space="preserve"> So, one of my suggestions is we usually have to stop and sign vouchers. I will pledge myself to stop in and look at the Community Room, I readily admit I haven’t even been in there. </w:t>
      </w:r>
      <w:r w:rsidRPr="00D44D24">
        <w:rPr>
          <w:b/>
        </w:rPr>
        <w:t>Gene Hulbert:</w:t>
      </w:r>
      <w:r>
        <w:t xml:space="preserve"> You will like it Jim. </w:t>
      </w:r>
      <w:r w:rsidRPr="00D44D24">
        <w:rPr>
          <w:b/>
        </w:rPr>
        <w:t>Jim DiMascio:</w:t>
      </w:r>
      <w:r>
        <w:t xml:space="preserve"> And again, we will have to go back someday. As much as I love Zoom, I believe that day is coming, whether it’s the 20</w:t>
      </w:r>
      <w:r w:rsidRPr="00D44D24">
        <w:rPr>
          <w:vertAlign w:val="superscript"/>
        </w:rPr>
        <w:t>th</w:t>
      </w:r>
      <w:r>
        <w:t xml:space="preserve"> or we make it the first meeting in May. </w:t>
      </w:r>
      <w:r w:rsidRPr="00D44D24">
        <w:rPr>
          <w:b/>
        </w:rPr>
        <w:t>Jo Anne Klenovic:</w:t>
      </w:r>
      <w:r>
        <w:t xml:space="preserve"> Point take Jim. Honestly my thought process at an earlier correspondence was April 20</w:t>
      </w:r>
      <w:r w:rsidRPr="00D44D24">
        <w:rPr>
          <w:vertAlign w:val="superscript"/>
        </w:rPr>
        <w:t>th</w:t>
      </w:r>
      <w:r>
        <w:t xml:space="preserve"> could be our test week, make sure everything is appropriate. We have a week off after that and could come back in May with any bugs that may have formed under control. Now we certainly could extend that process again, but it lends us the opportunity to not worry about when the notice comes and just plan on the 20</w:t>
      </w:r>
      <w:r w:rsidRPr="00D44D24">
        <w:rPr>
          <w:vertAlign w:val="superscript"/>
        </w:rPr>
        <w:t>th</w:t>
      </w:r>
      <w:r>
        <w:t xml:space="preserve"> in that room. It’s up to the Board. I’d like to put some notice out to the public though. I think that waiting to see each agenda by agenda is probably not fair. It would be nice to be able to say “As of this date we intend to go back to in person” and we could do </w:t>
      </w:r>
      <w:r>
        <w:lastRenderedPageBreak/>
        <w:t>that on the next agenda on the 20</w:t>
      </w:r>
      <w:r w:rsidRPr="00D44D24">
        <w:rPr>
          <w:vertAlign w:val="superscript"/>
        </w:rPr>
        <w:t>th</w:t>
      </w:r>
      <w:r>
        <w:t xml:space="preserve"> or the next agenda for the first week of May too. So, I think notice would be nice. What are you thinking? Does waiting until May appeal to everybody? </w:t>
      </w:r>
      <w:r w:rsidRPr="00D44D24">
        <w:rPr>
          <w:b/>
        </w:rPr>
        <w:t>Frank Carl:</w:t>
      </w:r>
      <w:r>
        <w:t xml:space="preserve"> First meeting of May. But we do need to get the verbiage out there as Keegan mentioned, about the potential of the 20</w:t>
      </w:r>
      <w:r w:rsidRPr="00D44D24">
        <w:rPr>
          <w:vertAlign w:val="superscript"/>
        </w:rPr>
        <w:t>th</w:t>
      </w:r>
      <w:r>
        <w:t xml:space="preserve"> having to be in public. When does it expire, Keegan? </w:t>
      </w:r>
      <w:r w:rsidRPr="00D44D24">
        <w:rPr>
          <w:b/>
        </w:rPr>
        <w:t>Keegan:</w:t>
      </w:r>
      <w:r>
        <w:t xml:space="preserve"> April 15</w:t>
      </w:r>
      <w:r w:rsidRPr="00D44D24">
        <w:rPr>
          <w:vertAlign w:val="superscript"/>
        </w:rPr>
        <w:t>th</w:t>
      </w:r>
      <w:r>
        <w:t xml:space="preserve">. </w:t>
      </w:r>
      <w:r w:rsidRPr="00D44D24">
        <w:rPr>
          <w:b/>
        </w:rPr>
        <w:t>Frank Carl:</w:t>
      </w:r>
      <w:r>
        <w:t xml:space="preserve"> Okay, so yes, I think it’s fair to let the public know that the 20</w:t>
      </w:r>
      <w:r w:rsidRPr="00D44D24">
        <w:rPr>
          <w:vertAlign w:val="superscript"/>
        </w:rPr>
        <w:t>th</w:t>
      </w:r>
      <w:r>
        <w:t xml:space="preserve"> could go either way and they need to pay attention to the website to ensure they know which way it’s going to be. </w:t>
      </w:r>
      <w:r w:rsidRPr="00D44D24">
        <w:rPr>
          <w:b/>
        </w:rPr>
        <w:t>Jo Anne Klenovic:</w:t>
      </w:r>
      <w:r>
        <w:t xml:space="preserve"> Alright. And the meeting of May 4</w:t>
      </w:r>
      <w:r w:rsidRPr="00D44D24">
        <w:rPr>
          <w:vertAlign w:val="superscript"/>
        </w:rPr>
        <w:t>th</w:t>
      </w:r>
      <w:r>
        <w:t xml:space="preserve"> will be in the Community Room. Okay. Alright Keegan, proceed with your report.</w:t>
      </w:r>
    </w:p>
    <w:p w:rsidR="00AD76CD" w:rsidRDefault="00AD76CD" w:rsidP="00AD76CD">
      <w:pPr>
        <w:pStyle w:val="ListParagraph"/>
        <w:numPr>
          <w:ilvl w:val="0"/>
          <w:numId w:val="3"/>
        </w:numPr>
      </w:pPr>
      <w:r>
        <w:t>Aside from that, I know the Zoning and Planning Board members have been sent emails on this, but the County is doing Planning and Zoning trainings this year and our office is working with them. The first one I believe is in May and there is one in June and a couple more in the fall for those folks to get their training. And anybody else who is interested, all you’d have to do is contact the County. It’s on general planning and zoning topics. I believe the first one is on Cannabis regulations in local zoning.</w:t>
      </w:r>
    </w:p>
    <w:p w:rsidR="00AD76CD" w:rsidRDefault="00AD76CD" w:rsidP="00AD76CD">
      <w:pPr>
        <w:pStyle w:val="ListParagraph"/>
        <w:numPr>
          <w:ilvl w:val="0"/>
          <w:numId w:val="3"/>
        </w:numPr>
      </w:pPr>
      <w:r>
        <w:t xml:space="preserve">I do have one item that would attorney/client privilege relating to a breach of confidentiality. It will be a very quick update and then there will likely be a discussion to follow publicly. If someone wanted to make a motion to recess for attorney/client privilege. </w:t>
      </w:r>
      <w:r w:rsidRPr="00B8554F">
        <w:rPr>
          <w:b/>
        </w:rPr>
        <w:t>Frank Carl:</w:t>
      </w:r>
      <w:r>
        <w:t xml:space="preserve"> One thing before I make that motion, for the record I’d like to make sure we know that the Supervisor’s report and the Attorney’s report met the requirements of the Work Session, that we push them out. Is that fair with everyone? I just wanted to get in the minutes that that covered the need. </w:t>
      </w:r>
    </w:p>
    <w:p w:rsidR="00AD76CD" w:rsidRDefault="00AD76CD" w:rsidP="00AD76CD">
      <w:pPr>
        <w:pStyle w:val="ListParagraph"/>
      </w:pPr>
      <w:r w:rsidRPr="001F23E2">
        <w:rPr>
          <w:b/>
        </w:rPr>
        <w:t>Gene Hulbert:</w:t>
      </w:r>
      <w:r>
        <w:t xml:space="preserve"> There were quite a few things in the Attorney report that I haven’t heard so I’m not saying that it’s complete. </w:t>
      </w:r>
      <w:r w:rsidRPr="001F23E2">
        <w:rPr>
          <w:b/>
        </w:rPr>
        <w:t>Frank Carl:</w:t>
      </w:r>
      <w:r>
        <w:t xml:space="preserve"> Oh, okay. Thank you. I’ll make the motion to go to attorney/client privilege per Keegan’s request. </w:t>
      </w:r>
      <w:r>
        <w:rPr>
          <w:b/>
        </w:rPr>
        <w:t>Jim DiMascio</w:t>
      </w:r>
      <w:r w:rsidRPr="000E71B7">
        <w:rPr>
          <w:b/>
        </w:rPr>
        <w:t>:</w:t>
      </w:r>
      <w:r>
        <w:t xml:space="preserve"> Seconded. </w:t>
      </w:r>
      <w:r w:rsidRPr="000E71B7">
        <w:rPr>
          <w:b/>
        </w:rPr>
        <w:t>Jo Anne Klenovic:</w:t>
      </w:r>
      <w:r>
        <w:t xml:space="preserve"> Alright, Kathy? Vote: Mr. Carl, Aye; Mr. DiMascio, Aye; Mr. Hulbert, Aye; Mr. Johnson, Aye; Mrs. Klenovic, Aye.</w:t>
      </w:r>
    </w:p>
    <w:p w:rsidR="00AD76CD" w:rsidRDefault="00AD76CD" w:rsidP="00AD76CD">
      <w:pPr>
        <w:pStyle w:val="ListParagraph"/>
        <w:numPr>
          <w:ilvl w:val="0"/>
          <w:numId w:val="3"/>
        </w:numPr>
      </w:pPr>
      <w:r>
        <w:t xml:space="preserve">It’s going to be my recommendation to the Board to add to a future agenda, in the near future, either creation of or updating of the Town’s data breach policy pertaining to NYS Technology Law. Does anybody have any questions on that? I can summarize what the generalized recommended policy is if anyone wants, if that would be helpful to anybody. </w:t>
      </w:r>
      <w:r w:rsidRPr="00206D95">
        <w:rPr>
          <w:b/>
        </w:rPr>
        <w:t>Jim DiMascio</w:t>
      </w:r>
      <w:r>
        <w:t xml:space="preserve">: I have no questions. Thank you. </w:t>
      </w:r>
      <w:r w:rsidRPr="00206D95">
        <w:rPr>
          <w:b/>
        </w:rPr>
        <w:t>Gene Hulbert:</w:t>
      </w:r>
      <w:r>
        <w:rPr>
          <w:b/>
        </w:rPr>
        <w:t xml:space="preserve"> </w:t>
      </w:r>
      <w:r>
        <w:t xml:space="preserve">If you could summarize that I would appreciate that. </w:t>
      </w:r>
      <w:r w:rsidRPr="00206D95">
        <w:rPr>
          <w:b/>
        </w:rPr>
        <w:t>Keegan:</w:t>
      </w:r>
      <w:r>
        <w:rPr>
          <w:b/>
        </w:rPr>
        <w:t xml:space="preserve"> </w:t>
      </w:r>
      <w:r>
        <w:t xml:space="preserve">Okay. It affectively says that if there is a breach of information, the Town would notify the person either in writing, electronically, or by phone. It’s my recommendation for ease of record tracking that you use the “in writing” option and you can add other levels to that should you please. But I’ll put together a draft of the model policy for you and if you have any other suggestions to it we can tweak those at whatever meeting that’s discussed at. </w:t>
      </w:r>
      <w:r w:rsidRPr="001D0F6F">
        <w:rPr>
          <w:b/>
        </w:rPr>
        <w:t>Jo Anne Klenovic:</w:t>
      </w:r>
      <w:r>
        <w:t xml:space="preserve"> Okay Keegan. I’ll put a proposed date for you to be enough time to prepare that for an agenda date. Okay thank you.</w:t>
      </w:r>
    </w:p>
    <w:p w:rsidR="00AD76CD" w:rsidRDefault="00AD76CD" w:rsidP="00AD76CD">
      <w:pPr>
        <w:pStyle w:val="ListParagraph"/>
        <w:numPr>
          <w:ilvl w:val="0"/>
          <w:numId w:val="3"/>
        </w:numPr>
      </w:pPr>
      <w:r>
        <w:t xml:space="preserve">Lizanne had sent out the Time Warner Cable service, did everybody get that? </w:t>
      </w:r>
      <w:r w:rsidRPr="00C349D4">
        <w:rPr>
          <w:b/>
        </w:rPr>
        <w:t>Gene Hulbert:</w:t>
      </w:r>
      <w:r>
        <w:t xml:space="preserve"> The franchise assessment? Keegan: Yes. That is, Time Warner Cable is suing Office of Real Property Tax Services and they are the entity which governs how those special franchises how their equipment is taxed. As far as the Town’s obligation, the Town has no obligations to anything unless you wanted to intervene. You’re not a necessary party that’s required to be noticed so that if you wanted to intervene in that, you could. Our office has a few municipalities that want us to lay out the pros and cons of </w:t>
      </w:r>
      <w:r>
        <w:lastRenderedPageBreak/>
        <w:t xml:space="preserve">intervening, so we’re going to be putting together a letter explaining that and it’s going to get sent to all of our municipalities. I believe that will be out sometime next week. But if you wanted to talk about a more in depth if you wanted to intervene in that process, you could, from talking to other attorneys in our office it is usually not </w:t>
      </w:r>
      <w:proofErr w:type="spellStart"/>
      <w:r>
        <w:t>worth while</w:t>
      </w:r>
      <w:proofErr w:type="spellEnd"/>
      <w:r>
        <w:t xml:space="preserve"> for smaller municipalities like in Broome County to do that because the larger ones are in play because it’s </w:t>
      </w:r>
      <w:proofErr w:type="spellStart"/>
      <w:r>
        <w:t>alot</w:t>
      </w:r>
      <w:proofErr w:type="spellEnd"/>
      <w:r>
        <w:t xml:space="preserve"> higher dollar figures involved. Any questions on that? </w:t>
      </w:r>
      <w:r w:rsidRPr="00C349D4">
        <w:rPr>
          <w:b/>
        </w:rPr>
        <w:t>Gene Hulbert:</w:t>
      </w:r>
      <w:r>
        <w:t xml:space="preserve"> I don’t have any now, but I would like to defer until I see the letter you send out. </w:t>
      </w:r>
      <w:r w:rsidRPr="00C349D4">
        <w:rPr>
          <w:b/>
        </w:rPr>
        <w:t>Keegan:</w:t>
      </w:r>
      <w:r>
        <w:t xml:space="preserve"> Yeah, absolutely. </w:t>
      </w:r>
      <w:r w:rsidRPr="00C349D4">
        <w:rPr>
          <w:b/>
        </w:rPr>
        <w:t>Jim DiMascio:</w:t>
      </w:r>
      <w:r>
        <w:t xml:space="preserve"> I’m the same, thank you. </w:t>
      </w:r>
    </w:p>
    <w:p w:rsidR="002F5366" w:rsidRDefault="00AD76CD" w:rsidP="002F5366">
      <w:pPr>
        <w:pStyle w:val="ListParagraph"/>
        <w:numPr>
          <w:ilvl w:val="0"/>
          <w:numId w:val="3"/>
        </w:numPr>
      </w:pPr>
      <w:r>
        <w:t xml:space="preserve">Is there anything else the Board wanted me to touch base on? </w:t>
      </w:r>
      <w:r w:rsidRPr="00AD76CD">
        <w:rPr>
          <w:b/>
        </w:rPr>
        <w:t>Gene Hulbert:</w:t>
      </w:r>
      <w:r>
        <w:t xml:space="preserve"> There are a couple of things I wanted to get an update on. The contract with you for B&amp;L as it relates to the estimate and some of the extra fees and stuff as it relates to the estimate, some of the extra fees and I assume that’s going to be part of the review, but I didn’t know where that sat. </w:t>
      </w:r>
      <w:r w:rsidRPr="00AD76CD">
        <w:rPr>
          <w:b/>
        </w:rPr>
        <w:t>Keegan:</w:t>
      </w:r>
      <w:r>
        <w:t xml:space="preserve"> As it relates to our current standing, I’ve got a fairly good handle on that as it relates to the new contract. Alex actually messaged me after he logged off. We are going to touch base tomorrow afternoon and hope to have a more thorough vetting of this amendment to the Board by the 20</w:t>
      </w:r>
      <w:r w:rsidRPr="00AD76CD">
        <w:rPr>
          <w:vertAlign w:val="superscript"/>
        </w:rPr>
        <w:t>th</w:t>
      </w:r>
      <w:r>
        <w:t xml:space="preserve">. </w:t>
      </w:r>
      <w:r w:rsidRPr="00AD76CD">
        <w:rPr>
          <w:b/>
        </w:rPr>
        <w:t>Gene Hulbert:</w:t>
      </w:r>
      <w:r>
        <w:t xml:space="preserve"> And just, in that conversation, one of the things that the Town, that I know the Town could do to satisfy the question of the estimate issue, is to put it to a 3</w:t>
      </w:r>
      <w:r w:rsidRPr="00AD76CD">
        <w:rPr>
          <w:vertAlign w:val="superscript"/>
        </w:rPr>
        <w:t>rd</w:t>
      </w:r>
      <w:r>
        <w:t xml:space="preserve"> party estimate. Several of them could do that. You send them the documents, they tell you what the estimate is, and that would give us the support on whether or not it is or isn’t. There’s typically, for this size job that I’ve seen, is $10,000 like a proposal request to get them to go through. From my point of view that’s the biggest issue that I have on the failure of the estimate. So, I just want to throw </w:t>
      </w:r>
      <w:r w:rsidR="002F5366">
        <w:t xml:space="preserve">there for discussion or if there’s anything more you want to do with that. </w:t>
      </w:r>
      <w:r w:rsidR="002F5366" w:rsidRPr="008B301B">
        <w:rPr>
          <w:b/>
        </w:rPr>
        <w:t>Jo Anne Klenovic:</w:t>
      </w:r>
      <w:r w:rsidR="002F5366">
        <w:t xml:space="preserve"> Did you want to wait for Alex’s review before you make that judgement? A third party? </w:t>
      </w:r>
      <w:r w:rsidR="002F5366" w:rsidRPr="008B301B">
        <w:rPr>
          <w:b/>
        </w:rPr>
        <w:t>Gene Hulbert:</w:t>
      </w:r>
      <w:r w:rsidR="002F5366">
        <w:t xml:space="preserve"> I think that it supports our position one way or the other, independently of Alex Hess’s review. </w:t>
      </w:r>
      <w:r w:rsidR="002F5366" w:rsidRPr="008B301B">
        <w:rPr>
          <w:b/>
        </w:rPr>
        <w:t>Jo Anne Klenovic</w:t>
      </w:r>
      <w:r w:rsidR="002F5366">
        <w:t xml:space="preserve">: I was speaking of Alex Urda.  </w:t>
      </w:r>
      <w:r w:rsidR="002F5366" w:rsidRPr="008B301B">
        <w:rPr>
          <w:b/>
        </w:rPr>
        <w:t>Gene Hulbert</w:t>
      </w:r>
      <w:r w:rsidR="002F5366">
        <w:t xml:space="preserve">: Alex Urda is not an estimator. That’s not his job. So not wanting to rely on Alex to do that. </w:t>
      </w:r>
      <w:r w:rsidR="002F5366" w:rsidRPr="00442487">
        <w:rPr>
          <w:b/>
        </w:rPr>
        <w:t>Keegan</w:t>
      </w:r>
      <w:r w:rsidR="002F5366">
        <w:t xml:space="preserve">: And probably unfair to ask him to. </w:t>
      </w:r>
      <w:r w:rsidR="002F5366" w:rsidRPr="00442487">
        <w:rPr>
          <w:b/>
        </w:rPr>
        <w:t>Jim DiMascio</w:t>
      </w:r>
      <w:r w:rsidR="002F5366">
        <w:t xml:space="preserve">: Gene, what would be the timeline for something like that? </w:t>
      </w:r>
      <w:r w:rsidR="002F5366" w:rsidRPr="008B301B">
        <w:rPr>
          <w:b/>
        </w:rPr>
        <w:t>Gene Hulbert:</w:t>
      </w:r>
      <w:r w:rsidR="002F5366">
        <w:t xml:space="preserve"> Weeks. It’s a 2</w:t>
      </w:r>
      <w:r w:rsidR="00AC4AA4">
        <w:t xml:space="preserve"> to </w:t>
      </w:r>
      <w:proofErr w:type="gramStart"/>
      <w:r w:rsidR="002F5366">
        <w:t>3 week</w:t>
      </w:r>
      <w:proofErr w:type="gramEnd"/>
      <w:r w:rsidR="002F5366">
        <w:t xml:space="preserve"> turnaround. This is, contract 1 and 2 are different in complexity. It’d probably take a couple weeks to get pricing in and then 2-3 weeks to get the estimate. </w:t>
      </w:r>
      <w:r w:rsidR="002F5366" w:rsidRPr="00442487">
        <w:rPr>
          <w:b/>
        </w:rPr>
        <w:t>Jim DiMascio</w:t>
      </w:r>
      <w:r w:rsidR="002F5366">
        <w:t xml:space="preserve">: So possibly a month to 5 weeks beginning to end? </w:t>
      </w:r>
      <w:r w:rsidR="002F5366" w:rsidRPr="00442487">
        <w:rPr>
          <w:b/>
        </w:rPr>
        <w:t>Gene Hulbert:</w:t>
      </w:r>
      <w:r w:rsidR="002F5366">
        <w:t xml:space="preserve"> Yes. </w:t>
      </w:r>
      <w:r w:rsidR="002F5366" w:rsidRPr="00442487">
        <w:rPr>
          <w:b/>
        </w:rPr>
        <w:t>Keegan:</w:t>
      </w:r>
      <w:r w:rsidR="002F5366">
        <w:t xml:space="preserve"> You do have the right to do that in the contract just to be clear. You also have the right to put the whole thing on pause for any additional costs at any time for 30 days to start and up to 90 days without any recourse. </w:t>
      </w:r>
      <w:r w:rsidR="002F5366" w:rsidRPr="00442487">
        <w:rPr>
          <w:b/>
        </w:rPr>
        <w:t>Gene Hulbert:</w:t>
      </w:r>
      <w:r w:rsidR="002F5366">
        <w:t xml:space="preserve"> And I would rely on Alex Urda to put that RFP out to get it. </w:t>
      </w:r>
      <w:r w:rsidR="002F5366" w:rsidRPr="00442487">
        <w:rPr>
          <w:b/>
        </w:rPr>
        <w:t>Keegan</w:t>
      </w:r>
      <w:r w:rsidR="002F5366">
        <w:t>: I can add that to my conversation with him tomorrow. He’ll at least be able to present the options and a framework of an RFP to the Board, I don’t want to speak for him, but probably by the 20</w:t>
      </w:r>
      <w:r w:rsidR="002F5366" w:rsidRPr="000E2534">
        <w:rPr>
          <w:vertAlign w:val="superscript"/>
        </w:rPr>
        <w:t>th</w:t>
      </w:r>
      <w:r w:rsidR="002F5366">
        <w:t xml:space="preserve">. </w:t>
      </w:r>
      <w:r w:rsidR="002F5366" w:rsidRPr="00442487">
        <w:rPr>
          <w:b/>
        </w:rPr>
        <w:t>Gene Hulbert:</w:t>
      </w:r>
      <w:r w:rsidR="002F5366">
        <w:t xml:space="preserve"> That does seem reasonable. </w:t>
      </w:r>
      <w:r w:rsidR="002F5366" w:rsidRPr="00442487">
        <w:rPr>
          <w:b/>
        </w:rPr>
        <w:t>Dave Johnson</w:t>
      </w:r>
      <w:r w:rsidR="002F5366">
        <w:t xml:space="preserve">: Is it going to be easy to get companies to do this? I’m not familiar with this whole industry, but there are people who we can get a hold of quite easily to make their own judgements? </w:t>
      </w:r>
      <w:r w:rsidR="002F5366" w:rsidRPr="00442487">
        <w:rPr>
          <w:b/>
        </w:rPr>
        <w:t>Gene Hulbert</w:t>
      </w:r>
      <w:r w:rsidR="002F5366">
        <w:t xml:space="preserve">: Yes. There are 5 or 6 very good estimating firms locally that I know others use all the time. </w:t>
      </w:r>
      <w:r w:rsidR="002F5366" w:rsidRPr="00600C95">
        <w:rPr>
          <w:b/>
        </w:rPr>
        <w:t>Jo Anne Klenovic:</w:t>
      </w:r>
      <w:r w:rsidR="002F5366">
        <w:t xml:space="preserve"> What other questions did you have Gene? </w:t>
      </w:r>
      <w:r w:rsidR="002F5366" w:rsidRPr="00600C95">
        <w:rPr>
          <w:b/>
        </w:rPr>
        <w:t>Gene Hulbert:</w:t>
      </w:r>
      <w:r w:rsidR="002F5366">
        <w:t xml:space="preserve"> There were two issues we need to move forward on. The Ethics Board, one of them was the determination on the Donnelly case. So, I wanted to update the Board on that. The other issue is I need authorization from, we’ve been receiving quotes from outside special counsel for the John Freer case and I’ve received proposals, I’m still waiting for one. But I received proposals from 3 and I need to have a </w:t>
      </w:r>
      <w:r w:rsidR="002F5366">
        <w:lastRenderedPageBreak/>
        <w:t xml:space="preserve">line item to have approval for an estimate of 20 hours at $400 per hour. It’s about an $8,000 issue. So, I need to have approval to come back to you with a recommendation but we’ve got to move forward one way or another on that process. Those are the two Ethics Board issues. </w:t>
      </w:r>
      <w:r w:rsidR="002F5366" w:rsidRPr="00600C95">
        <w:rPr>
          <w:b/>
        </w:rPr>
        <w:t>Jim DiMascio:</w:t>
      </w:r>
      <w:r w:rsidR="002F5366">
        <w:t xml:space="preserve"> Are you asking for support tonight, or an agenda item? </w:t>
      </w:r>
      <w:r w:rsidR="002F5366" w:rsidRPr="00600C95">
        <w:rPr>
          <w:b/>
        </w:rPr>
        <w:t>Gene Hulbert:</w:t>
      </w:r>
      <w:r w:rsidR="002F5366">
        <w:t xml:space="preserve"> I’m asking for support tonight. We’ve already has the discussion about getting proposals and cost, so I need to be able to get a decision on what’s going to happen to move forward. </w:t>
      </w:r>
      <w:r w:rsidR="002F5366" w:rsidRPr="00600C95">
        <w:rPr>
          <w:b/>
        </w:rPr>
        <w:t>Jo Anne Klenovic:</w:t>
      </w:r>
      <w:r w:rsidR="002F5366">
        <w:t xml:space="preserve"> I’m not clear why Coughlin &amp; Gerhart is not able to assist. </w:t>
      </w:r>
      <w:r w:rsidR="002F5366" w:rsidRPr="00600C95">
        <w:rPr>
          <w:b/>
        </w:rPr>
        <w:t>Keegan:</w:t>
      </w:r>
      <w:r w:rsidR="002F5366">
        <w:t xml:space="preserve"> We have a conflict of interest and have recused ourselves regardless of the Town’s decision. </w:t>
      </w:r>
      <w:r w:rsidR="002F5366" w:rsidRPr="00600C95">
        <w:rPr>
          <w:b/>
        </w:rPr>
        <w:t>Jo Anne Klenovic:</w:t>
      </w:r>
      <w:r w:rsidR="002F5366">
        <w:t xml:space="preserve"> Okay </w:t>
      </w:r>
      <w:r w:rsidR="002F5366" w:rsidRPr="00600C95">
        <w:rPr>
          <w:b/>
        </w:rPr>
        <w:t xml:space="preserve">Jim DiMascio: </w:t>
      </w:r>
      <w:r w:rsidR="002F5366">
        <w:t xml:space="preserve">Do we have to make a motion to give Gene approval? </w:t>
      </w:r>
      <w:r w:rsidR="002F5366" w:rsidRPr="00600C95">
        <w:rPr>
          <w:b/>
        </w:rPr>
        <w:t>Keegan:</w:t>
      </w:r>
      <w:r w:rsidR="002F5366">
        <w:t xml:space="preserve"> So, from a process perspective, it’s a professional service so you don’t need to bid. Gene says he has 3 quotes and it’s approximately $8,000, so you could authorize that. I think it would be best if you had an engagement letter from those folks. Gene I don’t know if any of them gave you a proposed engagement letter or anything like that. </w:t>
      </w:r>
      <w:r w:rsidR="002F5366" w:rsidRPr="00600C95">
        <w:rPr>
          <w:b/>
        </w:rPr>
        <w:t>Gene Hulbert:</w:t>
      </w:r>
      <w:r w:rsidR="002F5366">
        <w:t xml:space="preserve"> I do have two of them. I have pricing from all of them. I know what their hourly rates are and the estimate on the time frame to resolve the issue so that’s where the $8,000 came from. For me to go farther than that, we don’t have a line item in the budget. </w:t>
      </w:r>
      <w:r w:rsidR="002F5366" w:rsidRPr="00600C95">
        <w:rPr>
          <w:b/>
        </w:rPr>
        <w:t>Keegan:</w:t>
      </w:r>
      <w:r w:rsidR="002F5366">
        <w:t xml:space="preserve"> It could fall under the outside counsel services line item I think has $35,000 in it. </w:t>
      </w:r>
      <w:r w:rsidR="002F5366" w:rsidRPr="00600C95">
        <w:rPr>
          <w:b/>
        </w:rPr>
        <w:t>Frank Carl:</w:t>
      </w:r>
      <w:r w:rsidR="002F5366">
        <w:t xml:space="preserve"> Yes, but that’s already got an attorney working on that line item. </w:t>
      </w:r>
      <w:r w:rsidR="002F5366" w:rsidRPr="00600C95">
        <w:rPr>
          <w:b/>
        </w:rPr>
        <w:t>Keegan:</w:t>
      </w:r>
      <w:r w:rsidR="002F5366">
        <w:t xml:space="preserve"> Two of them, us too. </w:t>
      </w:r>
      <w:r w:rsidR="002F5366" w:rsidRPr="00600C95">
        <w:rPr>
          <w:b/>
        </w:rPr>
        <w:t>Frank Carl:</w:t>
      </w:r>
      <w:r w:rsidR="002F5366">
        <w:t xml:space="preserve"> Yeah, I mean, I don’t think there’s a budget line for this. </w:t>
      </w:r>
      <w:r w:rsidR="002F5366" w:rsidRPr="00600C95">
        <w:rPr>
          <w:b/>
        </w:rPr>
        <w:t>Keegan:</w:t>
      </w:r>
      <w:r w:rsidR="002F5366">
        <w:t xml:space="preserve"> You could add to that budget and cover it. It is my understanding is how Julie set it up, is that it’s general enough to cover all services not covered under the general retainer. </w:t>
      </w:r>
    </w:p>
    <w:p w:rsidR="002F5366" w:rsidRDefault="002F5366" w:rsidP="002F5366">
      <w:pPr>
        <w:pStyle w:val="ListParagraph"/>
      </w:pPr>
      <w:r w:rsidRPr="00600C95">
        <w:rPr>
          <w:b/>
        </w:rPr>
        <w:t>Gene Hulbert:</w:t>
      </w:r>
      <w:r>
        <w:t xml:space="preserve"> That works for me. </w:t>
      </w:r>
      <w:r w:rsidRPr="00600C95">
        <w:rPr>
          <w:b/>
        </w:rPr>
        <w:t>Frank Carl:</w:t>
      </w:r>
      <w:r>
        <w:t xml:space="preserve"> What are our other options with something like this? What do other municipalities do when they bump into a situation like this, isn’t there an appellate situation with the Town or the State or something where our taxpayers are already paying that bill? </w:t>
      </w:r>
      <w:r w:rsidRPr="00600C95">
        <w:rPr>
          <w:b/>
        </w:rPr>
        <w:t>Keegan:</w:t>
      </w:r>
      <w:r>
        <w:t xml:space="preserve"> At the County level, yes. </w:t>
      </w:r>
      <w:r w:rsidRPr="00600C95">
        <w:rPr>
          <w:b/>
        </w:rPr>
        <w:t>Frank Carl:</w:t>
      </w:r>
      <w:r>
        <w:t xml:space="preserve"> Is there a compelling reason not to run it up there and keep it in house? </w:t>
      </w:r>
      <w:r w:rsidRPr="00600C95">
        <w:rPr>
          <w:b/>
        </w:rPr>
        <w:t>Gene Hulbert:</w:t>
      </w:r>
      <w:r>
        <w:t xml:space="preserve"> I can’t answer that. It was not recommended at the Association of Towns to do that. It wasn’t recommended by the State to do that. To handle it at the local level first and then push it up the chain. This is an option that we can certainly do that. </w:t>
      </w:r>
      <w:r w:rsidRPr="00600C95">
        <w:rPr>
          <w:b/>
        </w:rPr>
        <w:t>Frank Carl:</w:t>
      </w:r>
      <w:r>
        <w:t xml:space="preserve"> It almost sounds contradictory to earlier discussions about spending money. I’m afraid that the one on the re-zone is going to blow the budget sky high on that one, and the time that’s already floating around on that one with Nadine working that one. I mean, granted she hasn’t done anything in quite some time but I think there’s still a great deal of work out in front of her on that. </w:t>
      </w:r>
      <w:r w:rsidRPr="00600C95">
        <w:rPr>
          <w:b/>
        </w:rPr>
        <w:t>Gene Hulbert:</w:t>
      </w:r>
      <w:r>
        <w:t xml:space="preserve"> The recusal costs are a separate conversation. It’s not that it’s not relevant to this, but you’ve just got to decide what we’re going to do with it. </w:t>
      </w:r>
      <w:r w:rsidRPr="00600C95">
        <w:rPr>
          <w:b/>
        </w:rPr>
        <w:t>Jim DiMascio:</w:t>
      </w:r>
      <w:r>
        <w:t xml:space="preserve"> Well at the end of the day we have an equal obligation to support the Ethics Board and if in the future they should have their own line item for situations like this but in the same breath I feel compelled that we need to support this $8,000 to wrap this thing up, then so be it. </w:t>
      </w:r>
      <w:r w:rsidRPr="00600C95">
        <w:rPr>
          <w:b/>
        </w:rPr>
        <w:t>Keegan:</w:t>
      </w:r>
      <w:r>
        <w:t xml:space="preserve"> Gene, can I ask of timing from you. When was the Board of Ethics planning on meeting on this and making the decision on which of the three they wanted to recommend to the Town Board to go with or has that already happened? </w:t>
      </w:r>
      <w:r w:rsidRPr="002A4E0B">
        <w:rPr>
          <w:b/>
        </w:rPr>
        <w:t>Gene Hulbert:</w:t>
      </w:r>
      <w:r>
        <w:t xml:space="preserve"> There is one engagement letter that we are waiting to get. When that comes in, then we’re going to do that. That was scheduled for next week. </w:t>
      </w:r>
      <w:r w:rsidRPr="002A4E0B">
        <w:rPr>
          <w:b/>
        </w:rPr>
        <w:t>Keegan:</w:t>
      </w:r>
      <w:r>
        <w:t xml:space="preserve"> Can I suggest from a process perspective that at that time a recommendation of one of the three be done with a concrete number and then that will give Julie time to do a budget adjustment, however is needed. </w:t>
      </w:r>
      <w:r w:rsidRPr="002A4E0B">
        <w:rPr>
          <w:b/>
        </w:rPr>
        <w:t>Gene Hulbert:</w:t>
      </w:r>
      <w:r>
        <w:t xml:space="preserve"> The dollar amount won’t change </w:t>
      </w:r>
      <w:r>
        <w:lastRenderedPageBreak/>
        <w:t xml:space="preserve">because everybody is in the same ball park. </w:t>
      </w:r>
      <w:r w:rsidRPr="002A4E0B">
        <w:rPr>
          <w:b/>
        </w:rPr>
        <w:t>Keegan:</w:t>
      </w:r>
      <w:r>
        <w:t xml:space="preserve"> $400 per hour huh? </w:t>
      </w:r>
      <w:r w:rsidRPr="002A4E0B">
        <w:rPr>
          <w:b/>
        </w:rPr>
        <w:t>Jo Anne Klenovic:</w:t>
      </w:r>
      <w:r>
        <w:t xml:space="preserve"> I just have to ask one more question. Do we not have an obligation to check with the County or any other means to do this without creating a line item? Because I’m kind of with Frank on this one. We shot it down earlier at additional expenses, but we added in different places. I know there’s no line item created right now, so there’s no value in that. </w:t>
      </w:r>
      <w:r w:rsidRPr="002A4E0B">
        <w:rPr>
          <w:b/>
        </w:rPr>
        <w:t>Jim DiMascio:</w:t>
      </w:r>
      <w:r>
        <w:t xml:space="preserve"> I apologize, but what comparisons are we making that we shot down earlier but we’re adding now? Please be specific. </w:t>
      </w:r>
      <w:r w:rsidRPr="002A4E0B">
        <w:rPr>
          <w:b/>
        </w:rPr>
        <w:t>Jo Anne Klenovic:</w:t>
      </w:r>
      <w:r>
        <w:t xml:space="preserve"> Adding things to a budget that are not there now. That’s the common denominator. So, all I’m saying is I’d like to know more about what the County offers and at what rate because it may suit the purposes of the Committee and the Town and cost half or nothing, I don’t know the answer to that right now. So, before we create a line with money that we didn’t intend to, I’d like to know if there’s some other option. </w:t>
      </w:r>
      <w:r w:rsidRPr="002A4E0B">
        <w:rPr>
          <w:b/>
        </w:rPr>
        <w:t>Jim DiMascio:</w:t>
      </w:r>
      <w:r>
        <w:t xml:space="preserve"> And that’s our own fault for not having a line item for the Ethics Board, they are part of the Town</w:t>
      </w:r>
      <w:r w:rsidRPr="002A4E0B">
        <w:rPr>
          <w:b/>
        </w:rPr>
        <w:t>. Gene Hulbert:</w:t>
      </w:r>
      <w:r>
        <w:t xml:space="preserve"> And our current code, the way it is existing, requires us to have its own Ethics Board Attorney. Lacking that we can use the municipal one but it is part of the Ethics Board spirit to be separate from everything else. So, we didn’t do what we should’ve done by having a separate line item for the attorney to begin with and we have the line item, I had forgotten about it so Keegan thank you for saying that, we did have a special counsel line item. This is nothing that Keegan’s office planned on (the conflict), that’s why it’s set up for that. This is an important issue and I could tell you, myself and the other two members of the Ethics Board are not in favor of kicking it to the County. It’s a local issue, it’s not a County issue and it’s not a State issue, and there’s reasons the State pushes back to the local level to solve it. We can’t control the fee. We can’t control the content. We can’t control the duration once it goes out of the Town. So, it’s not in my recommendation to do the County. </w:t>
      </w:r>
      <w:r w:rsidRPr="00DF3494">
        <w:rPr>
          <w:b/>
        </w:rPr>
        <w:t>Jim DiMascio:</w:t>
      </w:r>
      <w:r>
        <w:t xml:space="preserve"> And I believe we should support the Ethics Board and provide the resources for them to complete their tasks that they’ve been assigned to do. </w:t>
      </w:r>
      <w:r w:rsidRPr="002A4E0B">
        <w:rPr>
          <w:b/>
        </w:rPr>
        <w:t>Gene Hulbert:</w:t>
      </w:r>
      <w:r>
        <w:t xml:space="preserve"> One last thing about the attorneys we’ve gotten the proposals for, we reached out to the Association of Towns and got the recommendation from them, specifically for attorneys that practice in municipal ethics. There was a recommendation from Keegan’s office that we followed up on. So, it’s not that, we didn’t just, it was a process we followed to get the attorneys. </w:t>
      </w:r>
      <w:r w:rsidRPr="002A4E0B">
        <w:rPr>
          <w:b/>
        </w:rPr>
        <w:t>Jim DiMascio</w:t>
      </w:r>
      <w:r>
        <w:t xml:space="preserve">: So where are we at? </w:t>
      </w:r>
      <w:r w:rsidRPr="002A4E0B">
        <w:rPr>
          <w:b/>
        </w:rPr>
        <w:t>Gene Hulbert:</w:t>
      </w:r>
      <w:r>
        <w:t xml:space="preserve"> So, I guess I’m making a motion to authorize an expense up to $8,000 for outside special counsel for this specific, for the Ethics Board use. </w:t>
      </w:r>
      <w:r w:rsidRPr="002A4E0B">
        <w:rPr>
          <w:b/>
        </w:rPr>
        <w:t>Keegan:</w:t>
      </w:r>
      <w:r>
        <w:t xml:space="preserve"> Gene in asking that are you asking for the Ethics Board to choose how to spend that money. </w:t>
      </w:r>
      <w:r w:rsidRPr="002A4E0B">
        <w:rPr>
          <w:b/>
        </w:rPr>
        <w:t>Gene Hulbert:</w:t>
      </w:r>
      <w:r>
        <w:t xml:space="preserve"> So, that’s valid. It’s not my intent to be blanket. The Ethics Board would submit to the Town Board the attorney that we would recommend that you’d ultimately approve. But I need the Resolution that authorizes the financials to get to that point. </w:t>
      </w:r>
      <w:r w:rsidRPr="002A4E0B">
        <w:rPr>
          <w:b/>
        </w:rPr>
        <w:t>Keegan:</w:t>
      </w:r>
      <w:r>
        <w:t xml:space="preserve"> Can I </w:t>
      </w:r>
      <w:proofErr w:type="gramStart"/>
      <w:r>
        <w:t>make a suggestion</w:t>
      </w:r>
      <w:proofErr w:type="gramEnd"/>
      <w:r w:rsidR="00AC4AA4">
        <w:t xml:space="preserve"> </w:t>
      </w:r>
      <w:r>
        <w:t xml:space="preserve">on framing it from a $8,000 budget adjustment from the fund balance to the outside counsel line then and that way the Board would allow the expenditure for whichever attorney you hire it can be a Resolution to formally hire them at the terms of their engagement letter? </w:t>
      </w:r>
      <w:r w:rsidRPr="002A4E0B">
        <w:rPr>
          <w:b/>
        </w:rPr>
        <w:t>Gene Hulbert:</w:t>
      </w:r>
      <w:r>
        <w:t xml:space="preserve"> That’s reasonable. </w:t>
      </w:r>
      <w:r w:rsidRPr="002A4E0B">
        <w:rPr>
          <w:b/>
        </w:rPr>
        <w:t>Keegan:</w:t>
      </w:r>
      <w:r>
        <w:t xml:space="preserve"> Okay, I think that accomplishes what you were looking for from a process perspective. </w:t>
      </w:r>
      <w:r w:rsidRPr="002A4E0B">
        <w:rPr>
          <w:b/>
        </w:rPr>
        <w:t>Jim DiMascio:</w:t>
      </w:r>
      <w:r>
        <w:t xml:space="preserve"> I will second the motion. </w:t>
      </w:r>
      <w:r w:rsidRPr="005F4B56">
        <w:rPr>
          <w:b/>
        </w:rPr>
        <w:t>Jo Anne Klenovic:</w:t>
      </w:r>
      <w:r>
        <w:t xml:space="preserve"> Board any other comments or questions? </w:t>
      </w:r>
      <w:r w:rsidRPr="005F4B56">
        <w:rPr>
          <w:b/>
        </w:rPr>
        <w:t>Frank Carl:</w:t>
      </w:r>
      <w:r>
        <w:t xml:space="preserve"> Yeah. What sort of time frame are we looking at for resolution of these issues? One of them has been a very long time and has put me in a tough situation for one of the Boards that has been going on for a long time. Has this required external counsel this whole time? Is that why it’s so stalled? </w:t>
      </w:r>
      <w:r w:rsidRPr="005F4B56">
        <w:rPr>
          <w:b/>
        </w:rPr>
        <w:t>Keegan:</w:t>
      </w:r>
      <w:r>
        <w:t xml:space="preserve"> That one </w:t>
      </w:r>
      <w:r>
        <w:lastRenderedPageBreak/>
        <w:t xml:space="preserve">was resolved last week and you will be getting a formal recommendation. </w:t>
      </w:r>
      <w:r w:rsidRPr="005F4B56">
        <w:rPr>
          <w:b/>
        </w:rPr>
        <w:t>Frank Carl:</w:t>
      </w:r>
      <w:r>
        <w:t xml:space="preserve"> Oh, I thought Gene was asking for both of these, I’m sorry. I misunderstood. </w:t>
      </w:r>
      <w:r w:rsidRPr="005F4B56">
        <w:rPr>
          <w:b/>
        </w:rPr>
        <w:t>Gene Hulbert:</w:t>
      </w:r>
      <w:r>
        <w:t xml:space="preserve"> No, the first topic on the Donnelly case has been resolved and will need to go in Executive Session to update you on that. This issue with the $8,000 for outside counsel is specifically for the John Freer case. </w:t>
      </w:r>
      <w:r w:rsidRPr="005F4B56">
        <w:rPr>
          <w:b/>
        </w:rPr>
        <w:t>Frank Carl:</w:t>
      </w:r>
      <w:r>
        <w:t xml:space="preserve"> Okay. I will go with it just for the sole purpose of trying to get things some closure that seem to be hanging. I’m fully supportive of getting things complete, but I think when all this is said and done I think we need to look at the fact that we are one of two Towns under the County umbrella that are not moving all their Ethics cases to the County. So, I’m not quite sure where the guidance from the State and AOT comes from that says not to do that if all of these other Towns are in fact doing it. I just got</w:t>
      </w:r>
      <w:r w:rsidR="008F33FE">
        <w:t xml:space="preserve"> to</w:t>
      </w:r>
      <w:r>
        <w:t xml:space="preserve"> get my head wrapped around that because it seems almost like the taxpayers are paying a double dip on this one because their paying taxes to the County and to provide that service at the County level, I just want to understand better but that’s a later conversation. </w:t>
      </w:r>
      <w:r w:rsidRPr="005F4B56">
        <w:rPr>
          <w:b/>
        </w:rPr>
        <w:t>Gene Hulbert:</w:t>
      </w:r>
      <w:r>
        <w:t xml:space="preserve"> Okay. I can provide you the information I have on that too Frank. Frank Carl: Okay, thanks. </w:t>
      </w:r>
      <w:r w:rsidRPr="005F4B56">
        <w:rPr>
          <w:b/>
        </w:rPr>
        <w:t>Gene Hulbert:</w:t>
      </w:r>
      <w:r>
        <w:t xml:space="preserve"> We did vet it out. </w:t>
      </w:r>
    </w:p>
    <w:p w:rsidR="002F5366" w:rsidRDefault="002F5366" w:rsidP="002F5366">
      <w:pPr>
        <w:pStyle w:val="ListParagraph"/>
      </w:pPr>
      <w:r w:rsidRPr="005F4B56">
        <w:rPr>
          <w:b/>
        </w:rPr>
        <w:t>Jo Anne Klenovic:</w:t>
      </w:r>
      <w:r>
        <w:t xml:space="preserve"> Any questions from the Board? Alright, you have your motion. Kathy? </w:t>
      </w:r>
      <w:r w:rsidRPr="005F4B56">
        <w:rPr>
          <w:b/>
        </w:rPr>
        <w:t>Kathy Rudy:</w:t>
      </w:r>
      <w:r>
        <w:t xml:space="preserve"> Mr. Carl – Aye, Mr. DiMascio – Aye, Mr. Hulbert – Aye, Mr. Johnson – Aye, Mrs. Klenovic – Aye.  </w:t>
      </w:r>
      <w:r w:rsidRPr="005F4B56">
        <w:rPr>
          <w:b/>
        </w:rPr>
        <w:t>Gene Hulbert:</w:t>
      </w:r>
      <w:r>
        <w:t xml:space="preserve"> Then I make a motion to go into Executive Session to discuss Brian Donnelly on the Planning Board. </w:t>
      </w:r>
      <w:r w:rsidRPr="005F4B56">
        <w:rPr>
          <w:b/>
        </w:rPr>
        <w:t>Frank Carl:</w:t>
      </w:r>
      <w:r>
        <w:t xml:space="preserve"> Second. </w:t>
      </w:r>
      <w:r w:rsidRPr="005F4B56">
        <w:rPr>
          <w:b/>
        </w:rPr>
        <w:t>Kathy Rudy:</w:t>
      </w:r>
      <w:r>
        <w:t xml:space="preserve"> Mr. Carl – Aye, Mr. DiMascio – Aye, Mr. Hulbert – Aye, Mr. Johnson – Aye, Mrs. Klenovic – Aye.</w:t>
      </w:r>
    </w:p>
    <w:p w:rsidR="00AD76CD" w:rsidRDefault="002F5366" w:rsidP="00EE57BE">
      <w:pPr>
        <w:pStyle w:val="ListParagraph"/>
        <w:numPr>
          <w:ilvl w:val="0"/>
          <w:numId w:val="3"/>
        </w:numPr>
      </w:pPr>
      <w:r w:rsidRPr="00D80EB2">
        <w:rPr>
          <w:b/>
        </w:rPr>
        <w:t>Keegan:</w:t>
      </w:r>
      <w:r>
        <w:t xml:space="preserve"> I think we are still on my report. Was there anything else Gene? </w:t>
      </w:r>
      <w:r w:rsidRPr="00D80EB2">
        <w:rPr>
          <w:b/>
        </w:rPr>
        <w:t>Gene Hulbert:</w:t>
      </w:r>
      <w:r>
        <w:t xml:space="preserve"> There is. The two correspondences that were sent out this week. There was one about the discussion with Supervisor Klenovic, Keegan, and Mike Lumsden. In it, it said that you could update us on the legal discussions that happened in that conversation. What was the content of those discussions? </w:t>
      </w:r>
      <w:r w:rsidRPr="00D80EB2">
        <w:rPr>
          <w:b/>
        </w:rPr>
        <w:t>Keegan:</w:t>
      </w:r>
      <w:r>
        <w:t xml:space="preserve"> Is that from Friday? </w:t>
      </w:r>
      <w:r w:rsidRPr="00D80EB2">
        <w:rPr>
          <w:b/>
        </w:rPr>
        <w:t>Gene Hulbert:</w:t>
      </w:r>
      <w:r>
        <w:t xml:space="preserve"> Let me check. There were two correspondences. One from today, one from last week. Honestly, I don’t know if it was Friday or not. </w:t>
      </w:r>
      <w:r w:rsidRPr="00D80EB2">
        <w:rPr>
          <w:b/>
        </w:rPr>
        <w:t>Keegan:</w:t>
      </w:r>
      <w:r>
        <w:t xml:space="preserve"> On Friday, Jo Anne and Mike were talking about the Ethics Board and using Zoom for recording. I was on the phone with the two of them regarding the use of Zoom for the transcript service. Is that what you’re talking about? </w:t>
      </w:r>
      <w:r w:rsidRPr="00BD6B3A">
        <w:rPr>
          <w:b/>
        </w:rPr>
        <w:t>Gene Hulbert:</w:t>
      </w:r>
      <w:r>
        <w:t xml:space="preserve"> I’m not sure what the content was because it just said you discussed numerous things that you guys could fill the Board in on. But the rest of the letter was related to open meeting law processes. That was more in line with the conversation Mike had with Jo Anne, I’m just curious about that. </w:t>
      </w:r>
      <w:r w:rsidRPr="00E664B9">
        <w:rPr>
          <w:b/>
        </w:rPr>
        <w:t>Jo Anne Klenovic:</w:t>
      </w:r>
      <w:r>
        <w:t xml:space="preserve"> Let’s back it up a little bit. Mike came into the building for whatever reason. He was originally having a conversation with Lizanne. They were talking about needing to have transcription of minutes and how they would go about that, and the recorders did not work sufficiently. I happen to go by and they involved me in the conversation and so I offered my recorder so every individual in the meeting would have one, their own recorder, maybe help with that, the audio portion. We talked about Zoom being an option because Zoom will record it, audio and visually, and they also have a transcription service. So Lizanne made the comment that she always wanted to test that service and this might be a good test. It might serve the Ethics Committee and it would also serve her for her research. So, I said to Mike I’d be happy to set that up. I think it’s a viable solution, let’s go upstairs. He finished his conversation and he met me upstairs. That’s when I called Keegan and said “Keegan listen to this idea that we have. Give us your thoughts on this.” Mike asked a few questions and so did I and we kind of resolved by the end of the conversation that it </w:t>
      </w:r>
      <w:r>
        <w:lastRenderedPageBreak/>
        <w:t xml:space="preserve">was legitimate for us to use that with open meetings laws and it was an option for the transcription for the Committee in helping with the duties they have to report minutes and so I said Monday morning I’ll set it up for you if that’s what you want to do. Then Mike told me on Monday that he hadn’t been able to get a hold of Gene regarding that and I said “Well it’s all set up. You can use it. Decide when you want to or if you want to use it.” So, I left the meeting. I don’t know anything about Keegan’s take on that so I’ll leave it at that. </w:t>
      </w:r>
      <w:r w:rsidRPr="001360C8">
        <w:rPr>
          <w:b/>
        </w:rPr>
        <w:t>Keegan:</w:t>
      </w:r>
      <w:r>
        <w:t xml:space="preserve"> Is this a letter that I sent, Gene? </w:t>
      </w:r>
      <w:r w:rsidRPr="001360C8">
        <w:rPr>
          <w:b/>
        </w:rPr>
        <w:t>Gene Hulbert:</w:t>
      </w:r>
      <w:r>
        <w:t xml:space="preserve"> No sir. It was the letter that Mike sent to the Town Board members. </w:t>
      </w:r>
      <w:r w:rsidRPr="001360C8">
        <w:rPr>
          <w:b/>
        </w:rPr>
        <w:t>Keegan:</w:t>
      </w:r>
      <w:r>
        <w:t xml:space="preserve"> Okay. </w:t>
      </w:r>
      <w:r w:rsidRPr="001360C8">
        <w:rPr>
          <w:b/>
        </w:rPr>
        <w:t>Frank Carl:</w:t>
      </w:r>
      <w:r>
        <w:t xml:space="preserve"> Keegan, on Sunday. Subject line was OML but he did not send it to Keegan by the looks. </w:t>
      </w:r>
      <w:r w:rsidRPr="001360C8">
        <w:rPr>
          <w:b/>
        </w:rPr>
        <w:t>Keegan:</w:t>
      </w:r>
      <w:r>
        <w:t xml:space="preserve"> Okay. I haven’t seen that. </w:t>
      </w:r>
      <w:r w:rsidRPr="001360C8">
        <w:rPr>
          <w:b/>
        </w:rPr>
        <w:t>Gene Hulbert:</w:t>
      </w:r>
      <w:r>
        <w:t xml:space="preserve"> Okay. </w:t>
      </w:r>
      <w:r w:rsidRPr="001360C8">
        <w:rPr>
          <w:b/>
        </w:rPr>
        <w:t>Frank Carl:</w:t>
      </w:r>
      <w:r>
        <w:t xml:space="preserve"> Well it’s the same attachment, I think, that Lizanne sent on Monday morning that says “Town Board emails.” </w:t>
      </w:r>
      <w:r w:rsidRPr="001360C8">
        <w:rPr>
          <w:b/>
        </w:rPr>
        <w:t>Keegan</w:t>
      </w:r>
      <w:r>
        <w:t xml:space="preserve">: Oh, okay. </w:t>
      </w:r>
      <w:r w:rsidRPr="001360C8">
        <w:rPr>
          <w:b/>
        </w:rPr>
        <w:t>Gene Hulbert:</w:t>
      </w:r>
      <w:r>
        <w:t xml:space="preserve"> Yeah because there was another comment in there about a discussion about an email policy that the Town needed to develop or should develop. I guess I defer this conversation until the rest of the Board members have read it or if you even want to have a conversation about it. But it just seems a little bit off on the conversation. I wanted the background and wanted everybody on the Board to know what the context was. </w:t>
      </w:r>
      <w:r w:rsidRPr="001360C8">
        <w:rPr>
          <w:b/>
        </w:rPr>
        <w:t>Keegan:</w:t>
      </w:r>
      <w:r>
        <w:t xml:space="preserve"> Oh, yeah. On Friday, Jo Anne and Mike were talking and we talked about the use of Zoom for the Ethics Board as a recorder, and I don’t have a perfect memory for the rest of the conversation but there were a couple other items about the Board meetings in general and ways to improve them. </w:t>
      </w:r>
      <w:r w:rsidRPr="001360C8">
        <w:rPr>
          <w:b/>
        </w:rPr>
        <w:t>Jo Anne Klenovic:</w:t>
      </w:r>
      <w:r>
        <w:t xml:space="preserve"> Oh yeah. I don’t know why that’s a concern of the Board. Efficiency is what we were talking about. What would help the meetings to be more efficient. </w:t>
      </w:r>
      <w:r w:rsidRPr="00092A30">
        <w:rPr>
          <w:b/>
        </w:rPr>
        <w:t>Mike Lumsden:</w:t>
      </w:r>
      <w:r>
        <w:t xml:space="preserve"> Guys I’m right here if you want to ask me a question. </w:t>
      </w:r>
      <w:r w:rsidRPr="00092A30">
        <w:rPr>
          <w:b/>
        </w:rPr>
        <w:t>Jo Anne Klenovic:</w:t>
      </w:r>
      <w:r>
        <w:t xml:space="preserve"> I understand. I’m allowing the Board to come first. </w:t>
      </w:r>
      <w:r w:rsidRPr="00092A30">
        <w:rPr>
          <w:b/>
        </w:rPr>
        <w:t>Keegan:</w:t>
      </w:r>
      <w:r>
        <w:t xml:space="preserve"> Gene do you want to ask Mike specifically what he was alluding to and then I can expand because I just don’t remember anything else of super note. </w:t>
      </w:r>
      <w:r w:rsidRPr="00E664B9">
        <w:rPr>
          <w:b/>
        </w:rPr>
        <w:t>Gene Hulbert:</w:t>
      </w:r>
      <w:r>
        <w:t xml:space="preserve"> There was a comment right in the very beginning of your letter that you were in Jo Anne’s office talking about Town Board meetings but you discussed numerous things about that with Keegan, Jo Anne, and yourself that you didn’t elaborate on that you said they can fill us in on. That the conversation. That’s part of it. The other part of it is the conversation around the email policy. </w:t>
      </w:r>
      <w:r w:rsidRPr="00E664B9">
        <w:rPr>
          <w:b/>
        </w:rPr>
        <w:t>Mike Lumsden:</w:t>
      </w:r>
      <w:r>
        <w:t xml:space="preserve"> Can I explain it or? </w:t>
      </w:r>
      <w:r w:rsidRPr="001360C8">
        <w:rPr>
          <w:b/>
        </w:rPr>
        <w:t>Gene Hulbert:</w:t>
      </w:r>
      <w:r>
        <w:t xml:space="preserve"> I’m asking you to respond to that so the Board can have questions or not. </w:t>
      </w:r>
      <w:r w:rsidRPr="001360C8">
        <w:rPr>
          <w:b/>
        </w:rPr>
        <w:t>Mike Lumsden:</w:t>
      </w:r>
      <w:r>
        <w:rPr>
          <w:b/>
        </w:rPr>
        <w:t xml:space="preserve"> </w:t>
      </w:r>
      <w:r>
        <w:t xml:space="preserve">Okay. So, I was in the building talking to Lizanne about doing our minutes for Ethics. Jo Anne is correct. She came in, and we all had a conversation. Me, Jo Anne, and Lizanne, about recording and that kind of stuff. She’s 100% accurate about that. Everyone was trying to figure it out, the best way to do it. Jo Anne had to get back to work so she went upstairs. I finished my conversation with Lizanne. Jo Anne called downstairs and asked to speak with me upstairs. So, I went upstairs. When I went in there, she was asking me questions about the meetings and stuff in general. We talked about a lot of things. Like I said, I wasn’t trying to make a point there. She got Keegan on the phone. I had pointed out earlier with Jo Anne downstairs that one of the things I learned doing the Ethics stuff is we were supposed to post it in buildings and stuff. She had gotten Keegan on the phone. We were talking about how the meetings were going, exactly the way she described it. As far as the Zoom, I complimented her and I compliment the Board. I said that in one of my letters about giving the opportunity for the public to speak. You guys do a great job on that. We just had a general conversation and when I left it just got me thinking about some things because I raised the question about emails and because we watch all the meetings and everything, just be careful. So that’s </w:t>
      </w:r>
      <w:r>
        <w:lastRenderedPageBreak/>
        <w:t xml:space="preserve">why I wrote the thing Sunday. I wasn’t making any more issue out of it. I was in there doing the minutes. Jo Anne called down, asked me to come upstairs. And me, her, and Keegan talked about an array of stuff. They can explain it. We were just brainstorming about multiple topics. But it got me thinking, you guys know I keep up on this stuff, it was just a courtesy letter for lack of better words “Hey, FYI. Here’s things that are coming. Here’s things that you’re supposed to do.” It’s just like Mr. Carl you were talking about the Ethics. If the Board don’t want to have it, they don’t have to have a Board. But you do have to have a Code of Ethics. You tasked us at the beginning of the year to develop a new system, a new code. I’ve been reading, me and Nancy both have been doing as much as we can talking to experts about it. This is the advice from the Association of Towns and those attorneys that I’ve spent many hours talking to getting free advice and I’m just forwarding it to you guys. The one guy that Keegan knows, Steve </w:t>
      </w:r>
      <w:proofErr w:type="spellStart"/>
      <w:r>
        <w:t>Levonthal</w:t>
      </w:r>
      <w:proofErr w:type="spellEnd"/>
      <w:r>
        <w:t>(</w:t>
      </w:r>
      <w:proofErr w:type="spellStart"/>
      <w:r>
        <w:t>sp</w:t>
      </w:r>
      <w:proofErr w:type="spellEnd"/>
      <w:r>
        <w:t xml:space="preserve">?), I was able to spend a couple hours on the phone with. He was very insightful and I’m trying to share and do it the right way. That’s all. The Board doesn’t want to do it, that’s your choice. Me and Nancy don’t have to spend any more time doing it then. But if you want us to do it, we’re trying to do the best we can. </w:t>
      </w:r>
      <w:r w:rsidRPr="005B1180">
        <w:rPr>
          <w:b/>
        </w:rPr>
        <w:t>Gene Hulbert:</w:t>
      </w:r>
      <w:r>
        <w:t xml:space="preserve"> Thank you Mike. </w:t>
      </w:r>
      <w:r w:rsidRPr="005B1180">
        <w:rPr>
          <w:b/>
        </w:rPr>
        <w:t>Frank Carl:</w:t>
      </w:r>
      <w:r>
        <w:t xml:space="preserve"> I do appreciate it. I just want to get it closed. I want it to be finished. </w:t>
      </w:r>
      <w:r w:rsidRPr="00A96085">
        <w:rPr>
          <w:b/>
        </w:rPr>
        <w:t xml:space="preserve">Mike Lumsden: </w:t>
      </w:r>
      <w:proofErr w:type="gramStart"/>
      <w:r>
        <w:t>So</w:t>
      </w:r>
      <w:proofErr w:type="gramEnd"/>
      <w:r>
        <w:t xml:space="preserve"> do we. But there’s some circumstances that came up that no one expected, </w:t>
      </w:r>
      <w:proofErr w:type="spellStart"/>
      <w:r>
        <w:t>Covid</w:t>
      </w:r>
      <w:proofErr w:type="spellEnd"/>
      <w:r>
        <w:t xml:space="preserve"> was one of them on the other case. And this other one that we got, but Frank in this it talks about, and I’ll forward all this information to you guys. If the Town is going to have a Board of Ethics, we are supposed to be separately independent from you and your attorneys for this particular reason. So, the Board, if they’re going to have it, has to in the future give us a line item budget like you guys are talking about of whatever it is and that’s what they have to work inside of. Or, do away with it. That’s you guys’ call, but you tasked us with this job and we’re just trying to do it according what the State tells us. </w:t>
      </w:r>
      <w:r w:rsidRPr="005B1180">
        <w:rPr>
          <w:b/>
        </w:rPr>
        <w:t>Frank Carl:</w:t>
      </w:r>
      <w:r>
        <w:t xml:space="preserve"> No problem with that. I got it. </w:t>
      </w:r>
      <w:r w:rsidRPr="005B1180">
        <w:rPr>
          <w:b/>
        </w:rPr>
        <w:t>Mike Lumsden:</w:t>
      </w:r>
      <w:r>
        <w:t xml:space="preserve"> Okay. I’ll keep forwarding this stuff. Be patient with my skills. Thank you. </w:t>
      </w:r>
      <w:r w:rsidRPr="0083606B">
        <w:rPr>
          <w:b/>
        </w:rPr>
        <w:t>Gene Hulbert:</w:t>
      </w:r>
      <w:r>
        <w:t xml:space="preserve"> So, the only other thing, Keegan, that I have is do we want to have a discussion at all about the correspondence that came in today to the Board from Mike? </w:t>
      </w:r>
      <w:r w:rsidRPr="0083606B">
        <w:rPr>
          <w:b/>
        </w:rPr>
        <w:t>Keegan:</w:t>
      </w:r>
      <w:r>
        <w:t xml:space="preserve"> That one did get forwarded to me. I was not on it, but I have seen it</w:t>
      </w:r>
      <w:r w:rsidRPr="0083606B">
        <w:rPr>
          <w:b/>
        </w:rPr>
        <w:t>. Jo Anne Klenovic:</w:t>
      </w:r>
      <w:r>
        <w:t xml:space="preserve"> And I have provided Keegan with my interpretation of the events chronologically. I forwarded to him and he’s welcome to forward it to the Board if they’re interested. They may ask any questions they want of me. Full disclosure. Whatever you want to know. </w:t>
      </w:r>
      <w:r w:rsidRPr="0083606B">
        <w:rPr>
          <w:b/>
        </w:rPr>
        <w:t>Gene Hulbert:</w:t>
      </w:r>
      <w:r>
        <w:t xml:space="preserve"> I would be willing to defer that after I see what your response is, but I know I’ve got conversations that I had with Gavin about it. And the conversation I had with Jo Anne about it. But I don’t think it’s an issue that should not be discussed with the Board because there are some things in this that need to be addressed and corrected so they don’t happen again. </w:t>
      </w:r>
      <w:r w:rsidRPr="0083606B">
        <w:rPr>
          <w:b/>
        </w:rPr>
        <w:t>Jo Anne Klenovic:</w:t>
      </w:r>
      <w:r>
        <w:t xml:space="preserve"> Keegan you have my permission to forward to the Board at your earliest convenience. Keegan: Okay. Do you want to talk about this next week then or do you want to talk about it now? </w:t>
      </w:r>
      <w:r w:rsidRPr="0083606B">
        <w:rPr>
          <w:b/>
        </w:rPr>
        <w:t>Jo Anne Klenovic:</w:t>
      </w:r>
      <w:r>
        <w:t xml:space="preserve"> I’ll talk about it any time anybody wants to</w:t>
      </w:r>
      <w:r w:rsidRPr="0083606B">
        <w:rPr>
          <w:b/>
        </w:rPr>
        <w:t>. Keegan:</w:t>
      </w:r>
      <w:r>
        <w:t xml:space="preserve"> I know Jo Anne. I was asking Gene, he brought it up. </w:t>
      </w:r>
      <w:r w:rsidRPr="0083606B">
        <w:rPr>
          <w:b/>
        </w:rPr>
        <w:t>Gene Hulbert:</w:t>
      </w:r>
      <w:r>
        <w:t xml:space="preserve"> I prefer to talk about it on the 20</w:t>
      </w:r>
      <w:r w:rsidRPr="00A96085">
        <w:rPr>
          <w:vertAlign w:val="superscript"/>
        </w:rPr>
        <w:t>th</w:t>
      </w:r>
      <w:r>
        <w:t xml:space="preserve">. Keegan: Okay. </w:t>
      </w:r>
      <w:r w:rsidRPr="003567F4">
        <w:rPr>
          <w:b/>
        </w:rPr>
        <w:t>Gene Hulbert:</w:t>
      </w:r>
      <w:r>
        <w:t xml:space="preserve"> As long as the whole Board is there and I understand there’s some issues that may or may not be there so if that’s the case then the week after. But I know it’s important that the whole Board have the same conversation at the same time. Jim, you are going to be there right? </w:t>
      </w:r>
      <w:r w:rsidRPr="003567F4">
        <w:rPr>
          <w:b/>
        </w:rPr>
        <w:t>Jim DiMascio:</w:t>
      </w:r>
      <w:r>
        <w:t xml:space="preserve"> Yeah, were you mentioning it to Frank and me or both? </w:t>
      </w:r>
      <w:r w:rsidRPr="003567F4">
        <w:rPr>
          <w:b/>
        </w:rPr>
        <w:t>Gene Hulbert:</w:t>
      </w:r>
      <w:r>
        <w:t xml:space="preserve"> I saw Frank shake his head about the 20</w:t>
      </w:r>
      <w:r w:rsidRPr="003567F4">
        <w:rPr>
          <w:vertAlign w:val="superscript"/>
        </w:rPr>
        <w:t>th</w:t>
      </w:r>
      <w:r>
        <w:t xml:space="preserve"> that </w:t>
      </w:r>
      <w:r>
        <w:lastRenderedPageBreak/>
        <w:t xml:space="preserve">he’s </w:t>
      </w:r>
      <w:r w:rsidR="00114679">
        <w:t>not</w:t>
      </w:r>
      <w:bookmarkStart w:id="1" w:name="_GoBack"/>
      <w:bookmarkEnd w:id="1"/>
      <w:r>
        <w:t xml:space="preserve"> going to be there. I just want to confirm that. </w:t>
      </w:r>
      <w:r w:rsidRPr="003567F4">
        <w:rPr>
          <w:b/>
        </w:rPr>
        <w:t>Jim DiMascio:</w:t>
      </w:r>
      <w:r>
        <w:t xml:space="preserve"> Yes, I didn’t hear any of it. More than likely I will not be there on the 20</w:t>
      </w:r>
      <w:r w:rsidRPr="003567F4">
        <w:rPr>
          <w:vertAlign w:val="superscript"/>
        </w:rPr>
        <w:t>th</w:t>
      </w:r>
      <w:r>
        <w:t>. I’m trying to figure out how to make myself there but it’s turning out to be a bigger struggle. It’s just bad luck for Frank and I, but I will be in New Jersey for sure. If we are definitely back on the 20</w:t>
      </w:r>
      <w:r w:rsidRPr="003567F4">
        <w:rPr>
          <w:vertAlign w:val="superscript"/>
        </w:rPr>
        <w:t>th</w:t>
      </w:r>
      <w:r>
        <w:t>, I definitely won’t be there. I can only participate if it’s by Zoom but I have other obligations that night that will preclude me. You know, I was waiting until the end of the meeting to have this broader conversation, but that does make the 20</w:t>
      </w:r>
      <w:r w:rsidRPr="003567F4">
        <w:rPr>
          <w:vertAlign w:val="superscript"/>
        </w:rPr>
        <w:t>th</w:t>
      </w:r>
      <w:r>
        <w:t xml:space="preserve"> in play because Frank and I will likely not be there and we have really loaded it up with some very important subjects. </w:t>
      </w:r>
      <w:r w:rsidRPr="003567F4">
        <w:rPr>
          <w:b/>
        </w:rPr>
        <w:t>Gene Hulbert:</w:t>
      </w:r>
      <w:r>
        <w:t xml:space="preserve"> Can we just table this conversation until the 4</w:t>
      </w:r>
      <w:r w:rsidRPr="003567F4">
        <w:rPr>
          <w:vertAlign w:val="superscript"/>
        </w:rPr>
        <w:t>th</w:t>
      </w:r>
      <w:r>
        <w:t xml:space="preserve"> then? </w:t>
      </w:r>
      <w:r w:rsidRPr="00623973">
        <w:rPr>
          <w:b/>
        </w:rPr>
        <w:t>Jo Anne Klenovic:</w:t>
      </w:r>
      <w:r>
        <w:t xml:space="preserve"> Did we eliminate next week? </w:t>
      </w:r>
      <w:r w:rsidRPr="00623973">
        <w:rPr>
          <w:b/>
        </w:rPr>
        <w:t>Frank Carl:</w:t>
      </w:r>
      <w:r>
        <w:t xml:space="preserve"> Yeah. What about, is the 13</w:t>
      </w:r>
      <w:r w:rsidRPr="00913D83">
        <w:rPr>
          <w:vertAlign w:val="superscript"/>
        </w:rPr>
        <w:t>th</w:t>
      </w:r>
      <w:r>
        <w:t xml:space="preserve"> too full to have a conversation a week from tonight? </w:t>
      </w:r>
      <w:r w:rsidRPr="00623973">
        <w:rPr>
          <w:b/>
        </w:rPr>
        <w:t>Jo Anne Klenovic:</w:t>
      </w:r>
      <w:r>
        <w:t xml:space="preserve"> They’re all full. There’s no formal Board meeting on the 13</w:t>
      </w:r>
      <w:r w:rsidRPr="00913D83">
        <w:rPr>
          <w:vertAlign w:val="superscript"/>
        </w:rPr>
        <w:t>th</w:t>
      </w:r>
      <w:r>
        <w:t xml:space="preserve"> so there’s no time that you have to stop and start again. </w:t>
      </w:r>
      <w:r w:rsidRPr="00623973">
        <w:rPr>
          <w:b/>
        </w:rPr>
        <w:t>Frank Carl:</w:t>
      </w:r>
      <w:r>
        <w:t xml:space="preserve"> I prefer it in a Work Session instead of a formal Board meeting, personally. I think it’s a Work Session thing to do. </w:t>
      </w:r>
      <w:r w:rsidRPr="00623973">
        <w:rPr>
          <w:b/>
        </w:rPr>
        <w:t>Jim DiMascio:</w:t>
      </w:r>
      <w:r>
        <w:t xml:space="preserve"> Yeah. We can add it to the 13</w:t>
      </w:r>
      <w:r w:rsidRPr="00913D83">
        <w:rPr>
          <w:vertAlign w:val="superscript"/>
        </w:rPr>
        <w:t>th</w:t>
      </w:r>
      <w:r>
        <w:t xml:space="preserve">. As Gene said, I would like to see Jo Anne’s comments before we open up this dialogue. I think it’s both unfair and I would like the background to expand the conversation. </w:t>
      </w:r>
      <w:r w:rsidRPr="00623973">
        <w:rPr>
          <w:b/>
        </w:rPr>
        <w:t>Gene Hulbert:</w:t>
      </w:r>
      <w:r>
        <w:t xml:space="preserve"> I just want to remind everybody that the 13</w:t>
      </w:r>
      <w:r w:rsidRPr="00913D83">
        <w:rPr>
          <w:vertAlign w:val="superscript"/>
        </w:rPr>
        <w:t>th</w:t>
      </w:r>
      <w:r>
        <w:t xml:space="preserve"> is off for me. I’m not at the 13</w:t>
      </w:r>
      <w:r w:rsidRPr="00913D83">
        <w:rPr>
          <w:vertAlign w:val="superscript"/>
        </w:rPr>
        <w:t>th</w:t>
      </w:r>
      <w:r>
        <w:t xml:space="preserve">. </w:t>
      </w:r>
      <w:r w:rsidRPr="00F835C7">
        <w:rPr>
          <w:b/>
        </w:rPr>
        <w:t>Jim DiMascio:</w:t>
      </w:r>
      <w:r>
        <w:t xml:space="preserve"> Maybe we should have a special meeting on the 27</w:t>
      </w:r>
      <w:r w:rsidRPr="00F835C7">
        <w:rPr>
          <w:vertAlign w:val="superscript"/>
        </w:rPr>
        <w:t>th</w:t>
      </w:r>
      <w:r>
        <w:t xml:space="preserve"> to discuss some of these issues. </w:t>
      </w:r>
      <w:r w:rsidRPr="00F835C7">
        <w:rPr>
          <w:b/>
        </w:rPr>
        <w:t>Jo Anne Klenovic:</w:t>
      </w:r>
      <w:r>
        <w:t xml:space="preserve"> I’m not available on the 27</w:t>
      </w:r>
      <w:r w:rsidRPr="00F835C7">
        <w:rPr>
          <w:vertAlign w:val="superscript"/>
        </w:rPr>
        <w:t>th</w:t>
      </w:r>
      <w:r>
        <w:t>. I have a meeting with Broome County Executive. Keegan: I’m not available on the 27</w:t>
      </w:r>
      <w:r w:rsidRPr="00F835C7">
        <w:rPr>
          <w:vertAlign w:val="superscript"/>
        </w:rPr>
        <w:t>th</w:t>
      </w:r>
      <w:r>
        <w:t xml:space="preserve"> either. </w:t>
      </w:r>
      <w:r w:rsidRPr="00F835C7">
        <w:rPr>
          <w:b/>
        </w:rPr>
        <w:t>Jim DiMascio:</w:t>
      </w:r>
      <w:r>
        <w:t xml:space="preserve"> That settles that. </w:t>
      </w:r>
      <w:r w:rsidRPr="00F835C7">
        <w:rPr>
          <w:b/>
        </w:rPr>
        <w:t>Gene Hulbert:</w:t>
      </w:r>
      <w:r>
        <w:t xml:space="preserve"> Okay. Let’s put it on the 4</w:t>
      </w:r>
      <w:r w:rsidRPr="00F835C7">
        <w:rPr>
          <w:vertAlign w:val="superscript"/>
        </w:rPr>
        <w:t>th</w:t>
      </w:r>
      <w:r>
        <w:t xml:space="preserve">. Thank you. I’m all set everyone. Appreciate you guys giving me the time. </w:t>
      </w:r>
      <w:r w:rsidRPr="00F835C7">
        <w:rPr>
          <w:b/>
        </w:rPr>
        <w:t>Keegan:</w:t>
      </w:r>
      <w:r>
        <w:t xml:space="preserve"> Okay now that would conclude my report unless there are any other issues any other Board members would like me to talk about. </w:t>
      </w:r>
      <w:r w:rsidRPr="00F835C7">
        <w:rPr>
          <w:b/>
        </w:rPr>
        <w:t>Jim DiMascio:</w:t>
      </w:r>
      <w:r>
        <w:t xml:space="preserve"> I have nothing. Thank you. </w:t>
      </w:r>
      <w:r w:rsidRPr="00F835C7">
        <w:rPr>
          <w:b/>
        </w:rPr>
        <w:t>Keegan:</w:t>
      </w:r>
      <w:r>
        <w:t xml:space="preserve"> I’ll be right back.</w:t>
      </w:r>
    </w:p>
    <w:p w:rsidR="00DE1DD4" w:rsidRPr="00283453" w:rsidRDefault="00283453" w:rsidP="00EE57BE">
      <w:pPr>
        <w:pStyle w:val="NormalWeb"/>
        <w:rPr>
          <w:b/>
          <w:u w:val="single"/>
        </w:rPr>
      </w:pPr>
      <w:r>
        <w:rPr>
          <w:b/>
          <w:u w:val="single"/>
        </w:rPr>
        <w:t>R</w:t>
      </w:r>
      <w:r w:rsidR="0087320B" w:rsidRPr="00283453">
        <w:rPr>
          <w:b/>
          <w:u w:val="single"/>
        </w:rPr>
        <w:t>E</w:t>
      </w:r>
      <w:r w:rsidR="006F3DCE" w:rsidRPr="00283453">
        <w:rPr>
          <w:b/>
          <w:u w:val="single"/>
        </w:rPr>
        <w:t>SOLUTI</w:t>
      </w:r>
      <w:r w:rsidR="00DE1DD4" w:rsidRPr="00283453">
        <w:rPr>
          <w:b/>
          <w:u w:val="single"/>
        </w:rPr>
        <w:t>ONS:</w:t>
      </w:r>
    </w:p>
    <w:p w:rsidR="009B35C1" w:rsidRPr="004A328F" w:rsidRDefault="00CA1D86" w:rsidP="00D25660">
      <w:pPr>
        <w:pStyle w:val="ListParagraph"/>
        <w:numPr>
          <w:ilvl w:val="0"/>
          <w:numId w:val="1"/>
        </w:numPr>
        <w:rPr>
          <w:b/>
          <w:u w:val="single"/>
        </w:rPr>
      </w:pPr>
      <w:r w:rsidRPr="004A328F">
        <w:rPr>
          <w:b/>
        </w:rPr>
        <w:t>Resolution</w:t>
      </w:r>
      <w:r w:rsidR="00333E35" w:rsidRPr="004A328F">
        <w:rPr>
          <w:b/>
        </w:rPr>
        <w:t xml:space="preserve"> </w:t>
      </w:r>
      <w:r w:rsidR="00F135D3" w:rsidRPr="004A328F">
        <w:rPr>
          <w:b/>
        </w:rPr>
        <w:t>Approving Abstract No. 6, dated March 30, 2022,</w:t>
      </w:r>
      <w:r w:rsidR="00F135D3">
        <w:t xml:space="preserve"> motion made by</w:t>
      </w:r>
      <w:r w:rsidR="009918C9">
        <w:t xml:space="preserve"> Frank Carl, seconded by Jim DiMascio.</w:t>
      </w:r>
      <w:r w:rsidR="000F1D3B">
        <w:t xml:space="preserve"> </w:t>
      </w:r>
      <w:r w:rsidR="000F1D3B" w:rsidRPr="004A328F">
        <w:rPr>
          <w:b/>
        </w:rPr>
        <w:t>Kathy Rudy:</w:t>
      </w:r>
      <w:r w:rsidR="000F1D3B">
        <w:t xml:space="preserve"> Mr. Carl – Aye; Mr. DiMascio – Aye; Mr. Hulbert – Aye; Mr. Johnson – Aye; Mrs. Klenovic – Aye</w:t>
      </w:r>
      <w:r w:rsidR="004A328F">
        <w:t>.</w:t>
      </w:r>
    </w:p>
    <w:p w:rsidR="004A328F" w:rsidRPr="004A328F" w:rsidRDefault="004A328F" w:rsidP="004A328F">
      <w:pPr>
        <w:pStyle w:val="ListParagraph"/>
        <w:rPr>
          <w:b/>
          <w:u w:val="single"/>
        </w:rPr>
      </w:pPr>
    </w:p>
    <w:p w:rsidR="009B35C1" w:rsidRPr="005D6519" w:rsidRDefault="00F135D3" w:rsidP="005D6519">
      <w:pPr>
        <w:pStyle w:val="ListParagraph"/>
        <w:numPr>
          <w:ilvl w:val="0"/>
          <w:numId w:val="1"/>
        </w:numPr>
        <w:rPr>
          <w:b/>
        </w:rPr>
      </w:pPr>
      <w:r>
        <w:rPr>
          <w:b/>
        </w:rPr>
        <w:t xml:space="preserve">Resolution </w:t>
      </w:r>
      <w:r w:rsidR="009918C9">
        <w:rPr>
          <w:b/>
        </w:rPr>
        <w:t xml:space="preserve">Adopting Local Law No. 1 -2022 Amending Chapter 74A Entitled “Smoking”, </w:t>
      </w:r>
      <w:r w:rsidR="009918C9">
        <w:t>motion made by</w:t>
      </w:r>
      <w:r w:rsidR="000F1D3B">
        <w:t xml:space="preserve"> Gene Hulbert, </w:t>
      </w:r>
      <w:r w:rsidR="009918C9">
        <w:t>seconded by</w:t>
      </w:r>
      <w:r w:rsidR="005D6519">
        <w:t xml:space="preserve"> Frank Carl. </w:t>
      </w:r>
      <w:r w:rsidR="005D6519" w:rsidRPr="005D6519">
        <w:rPr>
          <w:b/>
        </w:rPr>
        <w:t xml:space="preserve">Kathy </w:t>
      </w:r>
      <w:r w:rsidR="000F1D3B" w:rsidRPr="005D6519">
        <w:rPr>
          <w:b/>
        </w:rPr>
        <w:t>Rudy:</w:t>
      </w:r>
      <w:r w:rsidR="000F1D3B">
        <w:t xml:space="preserve"> Mr. Carl – Aye; Mr. DiMascio – Aye; Mr. Hulbert – Aye; Mr. Johnson – Aye; Mrs. Klenovic – Aye.</w:t>
      </w:r>
    </w:p>
    <w:p w:rsidR="005D6519" w:rsidRPr="005D6519" w:rsidRDefault="005D6519" w:rsidP="005D6519">
      <w:pPr>
        <w:pStyle w:val="ListParagraph"/>
        <w:rPr>
          <w:b/>
        </w:rPr>
      </w:pPr>
    </w:p>
    <w:p w:rsidR="00F135D3" w:rsidRPr="00EF3DC1" w:rsidRDefault="009918C9" w:rsidP="00F135D3">
      <w:pPr>
        <w:pStyle w:val="ListParagraph"/>
        <w:numPr>
          <w:ilvl w:val="0"/>
          <w:numId w:val="1"/>
        </w:numPr>
        <w:rPr>
          <w:b/>
        </w:rPr>
      </w:pPr>
      <w:r>
        <w:rPr>
          <w:b/>
        </w:rPr>
        <w:t xml:space="preserve">Resolution Authorizing Purchase of New Vehicle, </w:t>
      </w:r>
      <w:r>
        <w:t xml:space="preserve">2022 Chevrolet Silverado 2500 HD Regular Cab WT for the Public Works Department, motion made by </w:t>
      </w:r>
      <w:r w:rsidR="00FA05E1">
        <w:t>Jim DiMascio,</w:t>
      </w:r>
      <w:r w:rsidR="00BD1668">
        <w:t xml:space="preserve"> s</w:t>
      </w:r>
      <w:r>
        <w:t>econded by</w:t>
      </w:r>
      <w:r w:rsidR="00490AD5">
        <w:t xml:space="preserve"> Frank Carl. </w:t>
      </w:r>
      <w:r w:rsidR="00490AD5" w:rsidRPr="00490AD5">
        <w:rPr>
          <w:b/>
        </w:rPr>
        <w:t>Kathy Rudy:</w:t>
      </w:r>
      <w:r w:rsidR="00490AD5">
        <w:t xml:space="preserve"> Mr. Carl – Aye; Mr. DiMascio – Aye; Mr. Hulbert – Aye, Mr. Johnson – Aye, Mrs. Klenovic – Aye. </w:t>
      </w:r>
      <w:r>
        <w:t xml:space="preserve">       </w:t>
      </w:r>
    </w:p>
    <w:p w:rsidR="00F135D3" w:rsidRDefault="00F135D3" w:rsidP="00A2020C">
      <w:pPr>
        <w:rPr>
          <w:b/>
          <w:u w:val="single"/>
        </w:rPr>
      </w:pPr>
      <w:r>
        <w:rPr>
          <w:b/>
          <w:u w:val="single"/>
        </w:rPr>
        <w:t>UNFINISHED BUSINESS:</w:t>
      </w:r>
    </w:p>
    <w:p w:rsidR="00686DBE" w:rsidRDefault="00686DBE" w:rsidP="00686DBE">
      <w:r w:rsidRPr="001424D5">
        <w:rPr>
          <w:b/>
        </w:rPr>
        <w:t>Jo Anne Klenovic:</w:t>
      </w:r>
      <w:r>
        <w:t xml:space="preserve"> </w:t>
      </w:r>
      <w:r>
        <w:t>I have one item I want to offer the Board.</w:t>
      </w:r>
      <w:r w:rsidR="001424D5">
        <w:t xml:space="preserve"> In your back-up material in the FYI portion there was a draft letter to the DOT responding to the new Regional Director inquiry as to if we have any open issues. The Hazard Mitigation of course is an open issue for us. So, I </w:t>
      </w:r>
      <w:r w:rsidR="001424D5">
        <w:lastRenderedPageBreak/>
        <w:t xml:space="preserve">penned a letter, I sent it in the agenda for everyone to review and I did compare notes with Jim. So, I would like the Board to review that with me and allow me to forward it to Mr. Wiser and open communications there. Comments? </w:t>
      </w:r>
      <w:r w:rsidR="001424D5" w:rsidRPr="001424D5">
        <w:rPr>
          <w:b/>
        </w:rPr>
        <w:t>Jim DiMascio:</w:t>
      </w:r>
      <w:r w:rsidR="001424D5">
        <w:t xml:space="preserve"> I did review the letter with Jo Anne and due to involving the DOT and Flood Mitigation projects, especially up on Front St., I would also support and ask the Board to send this letter. </w:t>
      </w:r>
    </w:p>
    <w:p w:rsidR="00B562A7" w:rsidRDefault="00F135D3" w:rsidP="00A2020C">
      <w:r>
        <w:rPr>
          <w:b/>
          <w:u w:val="single"/>
        </w:rPr>
        <w:t>OPEN FORUM:</w:t>
      </w:r>
    </w:p>
    <w:p w:rsidR="00E31C0B" w:rsidRDefault="006143A9" w:rsidP="00E31C0B">
      <w:pPr>
        <w:rPr>
          <w:b/>
        </w:rPr>
      </w:pPr>
      <w:r>
        <w:t>There being no further items for discussion,</w:t>
      </w:r>
      <w:r w:rsidR="00645F99">
        <w:t xml:space="preserve"> motion was made by</w:t>
      </w:r>
      <w:r w:rsidR="0002010A">
        <w:t xml:space="preserve"> Jim DiMascio</w:t>
      </w:r>
      <w:r w:rsidR="00DC0935">
        <w:t xml:space="preserve"> </w:t>
      </w:r>
      <w:r w:rsidR="00645F99">
        <w:t xml:space="preserve">to </w:t>
      </w:r>
      <w:r w:rsidR="00733E7A">
        <w:t>adjourn</w:t>
      </w:r>
      <w:r w:rsidR="008E3BA6">
        <w:t xml:space="preserve"> </w:t>
      </w:r>
      <w:r w:rsidR="00971DFC">
        <w:t>the meeting</w:t>
      </w:r>
      <w:r w:rsidR="006401A3">
        <w:t>,</w:t>
      </w:r>
      <w:r w:rsidR="00733E7A">
        <w:t xml:space="preserve"> seconded by</w:t>
      </w:r>
      <w:r w:rsidR="00791A8A">
        <w:t xml:space="preserve"> Frank Carl. Carl </w:t>
      </w:r>
      <w:r w:rsidR="00282949">
        <w:t xml:space="preserve">voted </w:t>
      </w:r>
      <w:r w:rsidR="0002010A">
        <w:t>A</w:t>
      </w:r>
      <w:r w:rsidR="00282949">
        <w:t>ye</w:t>
      </w:r>
      <w:r w:rsidR="00A9796E">
        <w:t xml:space="preserve">, </w:t>
      </w:r>
      <w:r w:rsidR="00791A8A">
        <w:t xml:space="preserve">DiMascio </w:t>
      </w:r>
      <w:r w:rsidR="00561B36">
        <w:t xml:space="preserve">voted </w:t>
      </w:r>
      <w:r w:rsidR="007B2826">
        <w:t>A</w:t>
      </w:r>
      <w:r w:rsidR="00561B36">
        <w:t xml:space="preserve">ye, </w:t>
      </w:r>
      <w:r w:rsidR="00791A8A">
        <w:t xml:space="preserve">Hulbert </w:t>
      </w:r>
      <w:r w:rsidR="00A9796E">
        <w:t xml:space="preserve">voted </w:t>
      </w:r>
      <w:r w:rsidR="0002010A">
        <w:t>A</w:t>
      </w:r>
      <w:r w:rsidR="00A9796E">
        <w:t>ye</w:t>
      </w:r>
      <w:r w:rsidR="00561B36">
        <w:t>,</w:t>
      </w:r>
      <w:r w:rsidR="0002010A">
        <w:t xml:space="preserve"> </w:t>
      </w:r>
      <w:r w:rsidR="00791A8A">
        <w:t>Johnson</w:t>
      </w:r>
      <w:r w:rsidR="00561B36">
        <w:t xml:space="preserve"> voted </w:t>
      </w:r>
      <w:r w:rsidR="007B2826">
        <w:t>A</w:t>
      </w:r>
      <w:r w:rsidR="00561B36">
        <w:t xml:space="preserve">ye and </w:t>
      </w:r>
      <w:r w:rsidR="00791A8A">
        <w:t>Mrs. Klenovic v</w:t>
      </w:r>
      <w:r w:rsidR="00561B36">
        <w:t>oted</w:t>
      </w:r>
      <w:r w:rsidR="00A9796E">
        <w:t xml:space="preserve"> </w:t>
      </w:r>
      <w:r w:rsidR="0002010A">
        <w:t>A</w:t>
      </w:r>
      <w:r w:rsidR="00A9796E">
        <w:t>ye</w:t>
      </w:r>
      <w:r w:rsidR="00791A8A">
        <w:t>.</w:t>
      </w:r>
      <w:r w:rsidR="00F20712">
        <w:t xml:space="preserve"> </w:t>
      </w:r>
    </w:p>
    <w:p w:rsidR="000335A8" w:rsidRDefault="000335A8" w:rsidP="00E604E5">
      <w:r>
        <w:t>Respectfully submitted,</w:t>
      </w:r>
    </w:p>
    <w:p w:rsidR="000335A8" w:rsidRDefault="000335A8"/>
    <w:p w:rsidR="00DC0935" w:rsidRDefault="00455458" w:rsidP="00DC0935">
      <w:pPr>
        <w:pStyle w:val="NoSpacing"/>
        <w:spacing w:before="240" w:beforeAutospacing="0" w:after="240" w:afterAutospacing="0"/>
      </w:pPr>
      <w:r>
        <w:t>Lizanne M. Tiesi-Korinek,</w:t>
      </w:r>
      <w:r w:rsidR="00A2020C">
        <w:t xml:space="preserve"> </w:t>
      </w:r>
      <w:r w:rsidR="00E05B36">
        <w:t xml:space="preserve">Town </w:t>
      </w:r>
      <w:r w:rsidR="00E05B36" w:rsidRPr="00A37BE0">
        <w:t>Clerk</w:t>
      </w:r>
    </w:p>
    <w:p w:rsidR="000335A8" w:rsidRDefault="00E05B36" w:rsidP="00DC0935">
      <w:pPr>
        <w:pStyle w:val="NoSpacing"/>
        <w:spacing w:before="240" w:beforeAutospacing="0" w:after="240" w:afterAutospacing="0"/>
      </w:pPr>
      <w:r w:rsidRPr="00A37BE0">
        <w:t>Town</w:t>
      </w:r>
      <w:r>
        <w:t xml:space="preserve"> of Chenango</w:t>
      </w:r>
      <w:r w:rsidR="000335A8">
        <w:t xml:space="preserve">  </w:t>
      </w:r>
    </w:p>
    <w:sectPr w:rsidR="000335A8" w:rsidSect="00CA5DF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1440" w:bottom="1080" w:left="1440" w:header="0" w:footer="86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13E" w:rsidRDefault="00D6113E" w:rsidP="00A00408">
      <w:r>
        <w:separator/>
      </w:r>
    </w:p>
  </w:endnote>
  <w:endnote w:type="continuationSeparator" w:id="0">
    <w:p w:rsidR="00D6113E" w:rsidRDefault="00D6113E" w:rsidP="00A0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13E" w:rsidRDefault="00D61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102769"/>
      <w:docPartObj>
        <w:docPartGallery w:val="Page Numbers (Bottom of Page)"/>
        <w:docPartUnique/>
      </w:docPartObj>
    </w:sdtPr>
    <w:sdtEndPr>
      <w:rPr>
        <w:noProof/>
      </w:rPr>
    </w:sdtEndPr>
    <w:sdtContent>
      <w:p w:rsidR="00D6113E" w:rsidRDefault="00D6113E" w:rsidP="00DD07D9">
        <w:pPr>
          <w:pStyle w:val="Footer"/>
          <w:ind w:firstLine="4320"/>
        </w:pPr>
        <w:r>
          <w:fldChar w:fldCharType="begin"/>
        </w:r>
        <w:r>
          <w:instrText xml:space="preserve"> PAGE   \* MERGEFORMAT </w:instrText>
        </w:r>
        <w:r>
          <w:fldChar w:fldCharType="separate"/>
        </w:r>
        <w:r>
          <w:rPr>
            <w:noProof/>
          </w:rPr>
          <w:t>1</w:t>
        </w:r>
        <w:r>
          <w:rPr>
            <w:noProof/>
          </w:rPr>
          <w:fldChar w:fldCharType="end"/>
        </w:r>
      </w:p>
    </w:sdtContent>
  </w:sdt>
  <w:p w:rsidR="00D6113E" w:rsidRDefault="00D611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13E" w:rsidRDefault="00D61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13E" w:rsidRDefault="00D6113E" w:rsidP="00A00408">
      <w:r>
        <w:separator/>
      </w:r>
    </w:p>
  </w:footnote>
  <w:footnote w:type="continuationSeparator" w:id="0">
    <w:p w:rsidR="00D6113E" w:rsidRDefault="00D6113E" w:rsidP="00A00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13E" w:rsidRDefault="00D61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13E" w:rsidRDefault="00D611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13E" w:rsidRDefault="00D61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00365"/>
    <w:multiLevelType w:val="hybridMultilevel"/>
    <w:tmpl w:val="B82C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B281A"/>
    <w:multiLevelType w:val="hybridMultilevel"/>
    <w:tmpl w:val="B8E4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AA91B3A"/>
    <w:multiLevelType w:val="hybridMultilevel"/>
    <w:tmpl w:val="D400A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A8"/>
    <w:rsid w:val="00001085"/>
    <w:rsid w:val="00002C17"/>
    <w:rsid w:val="0000624C"/>
    <w:rsid w:val="000119FB"/>
    <w:rsid w:val="0001639E"/>
    <w:rsid w:val="0002010A"/>
    <w:rsid w:val="0002015F"/>
    <w:rsid w:val="0002270E"/>
    <w:rsid w:val="00022B0C"/>
    <w:rsid w:val="00023BDF"/>
    <w:rsid w:val="000244FE"/>
    <w:rsid w:val="00030C46"/>
    <w:rsid w:val="0003237C"/>
    <w:rsid w:val="000335A8"/>
    <w:rsid w:val="0003396D"/>
    <w:rsid w:val="000341B6"/>
    <w:rsid w:val="00037432"/>
    <w:rsid w:val="000417CE"/>
    <w:rsid w:val="000418E1"/>
    <w:rsid w:val="00041C4E"/>
    <w:rsid w:val="000420E9"/>
    <w:rsid w:val="00043150"/>
    <w:rsid w:val="000433DD"/>
    <w:rsid w:val="00043BC9"/>
    <w:rsid w:val="00043C70"/>
    <w:rsid w:val="00044068"/>
    <w:rsid w:val="000459F4"/>
    <w:rsid w:val="00045B7D"/>
    <w:rsid w:val="0004611B"/>
    <w:rsid w:val="000471F8"/>
    <w:rsid w:val="0005100E"/>
    <w:rsid w:val="000529A1"/>
    <w:rsid w:val="0005399B"/>
    <w:rsid w:val="00053C28"/>
    <w:rsid w:val="00056B63"/>
    <w:rsid w:val="0006117D"/>
    <w:rsid w:val="000624A7"/>
    <w:rsid w:val="000631FE"/>
    <w:rsid w:val="00063A27"/>
    <w:rsid w:val="000641CC"/>
    <w:rsid w:val="00065164"/>
    <w:rsid w:val="000651CE"/>
    <w:rsid w:val="0006682E"/>
    <w:rsid w:val="000678E2"/>
    <w:rsid w:val="00067A3C"/>
    <w:rsid w:val="000709A8"/>
    <w:rsid w:val="0007698E"/>
    <w:rsid w:val="00080846"/>
    <w:rsid w:val="00082E17"/>
    <w:rsid w:val="0008364F"/>
    <w:rsid w:val="00084D84"/>
    <w:rsid w:val="000868A5"/>
    <w:rsid w:val="0009079A"/>
    <w:rsid w:val="00090C8E"/>
    <w:rsid w:val="000916F9"/>
    <w:rsid w:val="00092A30"/>
    <w:rsid w:val="000979F6"/>
    <w:rsid w:val="000A011F"/>
    <w:rsid w:val="000A27DD"/>
    <w:rsid w:val="000A4639"/>
    <w:rsid w:val="000A75EF"/>
    <w:rsid w:val="000B01F6"/>
    <w:rsid w:val="000B027A"/>
    <w:rsid w:val="000B12D4"/>
    <w:rsid w:val="000B164E"/>
    <w:rsid w:val="000B1CFE"/>
    <w:rsid w:val="000B3D0A"/>
    <w:rsid w:val="000B5122"/>
    <w:rsid w:val="000B6364"/>
    <w:rsid w:val="000B745E"/>
    <w:rsid w:val="000C237A"/>
    <w:rsid w:val="000C45AC"/>
    <w:rsid w:val="000C4844"/>
    <w:rsid w:val="000C6CB3"/>
    <w:rsid w:val="000D23BA"/>
    <w:rsid w:val="000D3FCB"/>
    <w:rsid w:val="000D5DF1"/>
    <w:rsid w:val="000D6087"/>
    <w:rsid w:val="000D6BC9"/>
    <w:rsid w:val="000D7139"/>
    <w:rsid w:val="000D7A48"/>
    <w:rsid w:val="000D7ABE"/>
    <w:rsid w:val="000D7D14"/>
    <w:rsid w:val="000E0A8A"/>
    <w:rsid w:val="000E0EC9"/>
    <w:rsid w:val="000E2534"/>
    <w:rsid w:val="000E4334"/>
    <w:rsid w:val="000E458D"/>
    <w:rsid w:val="000E47B5"/>
    <w:rsid w:val="000E492D"/>
    <w:rsid w:val="000E4CDA"/>
    <w:rsid w:val="000E5C97"/>
    <w:rsid w:val="000E6320"/>
    <w:rsid w:val="000E707B"/>
    <w:rsid w:val="000E71B7"/>
    <w:rsid w:val="000F1D3B"/>
    <w:rsid w:val="000F2BD0"/>
    <w:rsid w:val="000F3DB9"/>
    <w:rsid w:val="000F4B2A"/>
    <w:rsid w:val="00101051"/>
    <w:rsid w:val="00101BAA"/>
    <w:rsid w:val="00110E41"/>
    <w:rsid w:val="00114679"/>
    <w:rsid w:val="00115817"/>
    <w:rsid w:val="0012061D"/>
    <w:rsid w:val="0012115B"/>
    <w:rsid w:val="0012127A"/>
    <w:rsid w:val="00121E4C"/>
    <w:rsid w:val="00124D07"/>
    <w:rsid w:val="001267FD"/>
    <w:rsid w:val="00127015"/>
    <w:rsid w:val="00127EC7"/>
    <w:rsid w:val="00130E2E"/>
    <w:rsid w:val="00131D3B"/>
    <w:rsid w:val="00132168"/>
    <w:rsid w:val="001360C8"/>
    <w:rsid w:val="001418C3"/>
    <w:rsid w:val="00141EB5"/>
    <w:rsid w:val="001424D5"/>
    <w:rsid w:val="0014456F"/>
    <w:rsid w:val="00152053"/>
    <w:rsid w:val="00154F8E"/>
    <w:rsid w:val="00155727"/>
    <w:rsid w:val="00157866"/>
    <w:rsid w:val="00157F1D"/>
    <w:rsid w:val="00161A3B"/>
    <w:rsid w:val="00162598"/>
    <w:rsid w:val="0016349F"/>
    <w:rsid w:val="001636DF"/>
    <w:rsid w:val="001638F4"/>
    <w:rsid w:val="00164943"/>
    <w:rsid w:val="00164E74"/>
    <w:rsid w:val="00167370"/>
    <w:rsid w:val="00172F10"/>
    <w:rsid w:val="00176F54"/>
    <w:rsid w:val="00177076"/>
    <w:rsid w:val="00180B3B"/>
    <w:rsid w:val="001856C7"/>
    <w:rsid w:val="0018771D"/>
    <w:rsid w:val="00187FFD"/>
    <w:rsid w:val="0019124F"/>
    <w:rsid w:val="0019318A"/>
    <w:rsid w:val="001A0B65"/>
    <w:rsid w:val="001A18DB"/>
    <w:rsid w:val="001A1D0A"/>
    <w:rsid w:val="001A4183"/>
    <w:rsid w:val="001A6140"/>
    <w:rsid w:val="001A6498"/>
    <w:rsid w:val="001A6718"/>
    <w:rsid w:val="001A6FEA"/>
    <w:rsid w:val="001B184A"/>
    <w:rsid w:val="001B29C4"/>
    <w:rsid w:val="001B2FF0"/>
    <w:rsid w:val="001B485F"/>
    <w:rsid w:val="001B6E26"/>
    <w:rsid w:val="001C1A1A"/>
    <w:rsid w:val="001C1A61"/>
    <w:rsid w:val="001C2044"/>
    <w:rsid w:val="001C2F11"/>
    <w:rsid w:val="001C3560"/>
    <w:rsid w:val="001C492E"/>
    <w:rsid w:val="001C7103"/>
    <w:rsid w:val="001D0E6E"/>
    <w:rsid w:val="001D0F6F"/>
    <w:rsid w:val="001D1285"/>
    <w:rsid w:val="001D35C9"/>
    <w:rsid w:val="001D3E60"/>
    <w:rsid w:val="001D4422"/>
    <w:rsid w:val="001D539B"/>
    <w:rsid w:val="001E1821"/>
    <w:rsid w:val="001E1A3E"/>
    <w:rsid w:val="001E5B11"/>
    <w:rsid w:val="001E6F6B"/>
    <w:rsid w:val="001F1EE6"/>
    <w:rsid w:val="001F23E2"/>
    <w:rsid w:val="001F3110"/>
    <w:rsid w:val="001F5486"/>
    <w:rsid w:val="001F662C"/>
    <w:rsid w:val="00201E1D"/>
    <w:rsid w:val="00206D95"/>
    <w:rsid w:val="00210E7B"/>
    <w:rsid w:val="0021167B"/>
    <w:rsid w:val="0021721F"/>
    <w:rsid w:val="00217AE5"/>
    <w:rsid w:val="00220A4C"/>
    <w:rsid w:val="0022246B"/>
    <w:rsid w:val="00222934"/>
    <w:rsid w:val="002249F6"/>
    <w:rsid w:val="00225676"/>
    <w:rsid w:val="002312B2"/>
    <w:rsid w:val="00231F5D"/>
    <w:rsid w:val="0023279E"/>
    <w:rsid w:val="00232A71"/>
    <w:rsid w:val="00234113"/>
    <w:rsid w:val="00235DEE"/>
    <w:rsid w:val="00241A61"/>
    <w:rsid w:val="00244933"/>
    <w:rsid w:val="002449A1"/>
    <w:rsid w:val="00246BA4"/>
    <w:rsid w:val="002477EB"/>
    <w:rsid w:val="00250191"/>
    <w:rsid w:val="00252C50"/>
    <w:rsid w:val="00255748"/>
    <w:rsid w:val="00257EBF"/>
    <w:rsid w:val="0026042A"/>
    <w:rsid w:val="0026081B"/>
    <w:rsid w:val="002611A1"/>
    <w:rsid w:val="00262962"/>
    <w:rsid w:val="002639A9"/>
    <w:rsid w:val="002701D8"/>
    <w:rsid w:val="002711FD"/>
    <w:rsid w:val="002712B9"/>
    <w:rsid w:val="00271EF6"/>
    <w:rsid w:val="00273749"/>
    <w:rsid w:val="002738CE"/>
    <w:rsid w:val="00273D40"/>
    <w:rsid w:val="002740C4"/>
    <w:rsid w:val="00274D80"/>
    <w:rsid w:val="00277C98"/>
    <w:rsid w:val="002808A0"/>
    <w:rsid w:val="00282949"/>
    <w:rsid w:val="00283453"/>
    <w:rsid w:val="00290630"/>
    <w:rsid w:val="00290EA0"/>
    <w:rsid w:val="00293A91"/>
    <w:rsid w:val="00293ACB"/>
    <w:rsid w:val="0029616D"/>
    <w:rsid w:val="002974A9"/>
    <w:rsid w:val="002A0FC6"/>
    <w:rsid w:val="002A1D7C"/>
    <w:rsid w:val="002A30A0"/>
    <w:rsid w:val="002A4E0B"/>
    <w:rsid w:val="002A76BE"/>
    <w:rsid w:val="002B041A"/>
    <w:rsid w:val="002B2978"/>
    <w:rsid w:val="002B2D60"/>
    <w:rsid w:val="002B3DF9"/>
    <w:rsid w:val="002B5330"/>
    <w:rsid w:val="002B5DA3"/>
    <w:rsid w:val="002B63D9"/>
    <w:rsid w:val="002C074E"/>
    <w:rsid w:val="002C2D51"/>
    <w:rsid w:val="002C5D3E"/>
    <w:rsid w:val="002C67B8"/>
    <w:rsid w:val="002D48A7"/>
    <w:rsid w:val="002D498D"/>
    <w:rsid w:val="002D4E1F"/>
    <w:rsid w:val="002D5FA5"/>
    <w:rsid w:val="002D6166"/>
    <w:rsid w:val="002D6A46"/>
    <w:rsid w:val="002D6AC0"/>
    <w:rsid w:val="002D6B2C"/>
    <w:rsid w:val="002E3EE0"/>
    <w:rsid w:val="002F1934"/>
    <w:rsid w:val="002F31D3"/>
    <w:rsid w:val="002F5366"/>
    <w:rsid w:val="0030017E"/>
    <w:rsid w:val="00301210"/>
    <w:rsid w:val="00302E82"/>
    <w:rsid w:val="00305E33"/>
    <w:rsid w:val="003104BE"/>
    <w:rsid w:val="0031073B"/>
    <w:rsid w:val="00310B41"/>
    <w:rsid w:val="00311D87"/>
    <w:rsid w:val="003123B8"/>
    <w:rsid w:val="003127FC"/>
    <w:rsid w:val="00313361"/>
    <w:rsid w:val="00315E54"/>
    <w:rsid w:val="00317339"/>
    <w:rsid w:val="003201B7"/>
    <w:rsid w:val="00321665"/>
    <w:rsid w:val="00326331"/>
    <w:rsid w:val="003271EC"/>
    <w:rsid w:val="0033059D"/>
    <w:rsid w:val="0033283F"/>
    <w:rsid w:val="00333E35"/>
    <w:rsid w:val="00334306"/>
    <w:rsid w:val="0033470A"/>
    <w:rsid w:val="00336775"/>
    <w:rsid w:val="0034284D"/>
    <w:rsid w:val="003459DB"/>
    <w:rsid w:val="00346B66"/>
    <w:rsid w:val="003512FA"/>
    <w:rsid w:val="00351B84"/>
    <w:rsid w:val="003522E5"/>
    <w:rsid w:val="00353309"/>
    <w:rsid w:val="003563FD"/>
    <w:rsid w:val="003567F4"/>
    <w:rsid w:val="003569A4"/>
    <w:rsid w:val="00357E44"/>
    <w:rsid w:val="003605E3"/>
    <w:rsid w:val="00362727"/>
    <w:rsid w:val="00362A0D"/>
    <w:rsid w:val="003646C0"/>
    <w:rsid w:val="003649B0"/>
    <w:rsid w:val="00364C7E"/>
    <w:rsid w:val="00364C99"/>
    <w:rsid w:val="003651BA"/>
    <w:rsid w:val="00366AD3"/>
    <w:rsid w:val="0037190B"/>
    <w:rsid w:val="00371DBA"/>
    <w:rsid w:val="00374636"/>
    <w:rsid w:val="003756B0"/>
    <w:rsid w:val="003760B0"/>
    <w:rsid w:val="003767B0"/>
    <w:rsid w:val="00377C1C"/>
    <w:rsid w:val="00381CBC"/>
    <w:rsid w:val="00382982"/>
    <w:rsid w:val="00383C21"/>
    <w:rsid w:val="00385AD8"/>
    <w:rsid w:val="003875E8"/>
    <w:rsid w:val="00395C63"/>
    <w:rsid w:val="00396474"/>
    <w:rsid w:val="003A0329"/>
    <w:rsid w:val="003A3E5E"/>
    <w:rsid w:val="003A56C7"/>
    <w:rsid w:val="003A5E66"/>
    <w:rsid w:val="003B1DA7"/>
    <w:rsid w:val="003B33A4"/>
    <w:rsid w:val="003B43A0"/>
    <w:rsid w:val="003B6136"/>
    <w:rsid w:val="003B747E"/>
    <w:rsid w:val="003C03E4"/>
    <w:rsid w:val="003C0A9B"/>
    <w:rsid w:val="003C1A5C"/>
    <w:rsid w:val="003C32CB"/>
    <w:rsid w:val="003C3E6E"/>
    <w:rsid w:val="003C3F56"/>
    <w:rsid w:val="003C66D0"/>
    <w:rsid w:val="003C74B4"/>
    <w:rsid w:val="003C7F0B"/>
    <w:rsid w:val="003D1641"/>
    <w:rsid w:val="003D1796"/>
    <w:rsid w:val="003D1D44"/>
    <w:rsid w:val="003D316A"/>
    <w:rsid w:val="003D4BA9"/>
    <w:rsid w:val="003D6353"/>
    <w:rsid w:val="003E0115"/>
    <w:rsid w:val="003E5CF0"/>
    <w:rsid w:val="003E7D1C"/>
    <w:rsid w:val="003F00A3"/>
    <w:rsid w:val="003F06A3"/>
    <w:rsid w:val="003F0FAE"/>
    <w:rsid w:val="003F106F"/>
    <w:rsid w:val="003F230E"/>
    <w:rsid w:val="003F382B"/>
    <w:rsid w:val="003F3F1C"/>
    <w:rsid w:val="003F457E"/>
    <w:rsid w:val="003F466E"/>
    <w:rsid w:val="003F69F3"/>
    <w:rsid w:val="00402C54"/>
    <w:rsid w:val="004048ED"/>
    <w:rsid w:val="004051B1"/>
    <w:rsid w:val="00405964"/>
    <w:rsid w:val="00405D5A"/>
    <w:rsid w:val="0040615E"/>
    <w:rsid w:val="00406BB4"/>
    <w:rsid w:val="0040720E"/>
    <w:rsid w:val="00417C2A"/>
    <w:rsid w:val="00420A2A"/>
    <w:rsid w:val="004222C7"/>
    <w:rsid w:val="004252D6"/>
    <w:rsid w:val="00426D5A"/>
    <w:rsid w:val="00430221"/>
    <w:rsid w:val="00430754"/>
    <w:rsid w:val="00430B9D"/>
    <w:rsid w:val="00434C56"/>
    <w:rsid w:val="00436FBB"/>
    <w:rsid w:val="0044047C"/>
    <w:rsid w:val="004411AD"/>
    <w:rsid w:val="004415CB"/>
    <w:rsid w:val="004423DB"/>
    <w:rsid w:val="00442487"/>
    <w:rsid w:val="00443309"/>
    <w:rsid w:val="00445FB2"/>
    <w:rsid w:val="004470C9"/>
    <w:rsid w:val="00455458"/>
    <w:rsid w:val="00457114"/>
    <w:rsid w:val="004610D7"/>
    <w:rsid w:val="004638C7"/>
    <w:rsid w:val="0046418F"/>
    <w:rsid w:val="00465E82"/>
    <w:rsid w:val="004720AA"/>
    <w:rsid w:val="00472889"/>
    <w:rsid w:val="00473B2E"/>
    <w:rsid w:val="00474B5E"/>
    <w:rsid w:val="00474D89"/>
    <w:rsid w:val="00474DD7"/>
    <w:rsid w:val="0047529A"/>
    <w:rsid w:val="00475503"/>
    <w:rsid w:val="00475D7C"/>
    <w:rsid w:val="00481BA8"/>
    <w:rsid w:val="00482721"/>
    <w:rsid w:val="00482BD0"/>
    <w:rsid w:val="00483880"/>
    <w:rsid w:val="00484960"/>
    <w:rsid w:val="00487699"/>
    <w:rsid w:val="00490AD5"/>
    <w:rsid w:val="0049150B"/>
    <w:rsid w:val="0049353B"/>
    <w:rsid w:val="00493C7B"/>
    <w:rsid w:val="00493FDB"/>
    <w:rsid w:val="00494535"/>
    <w:rsid w:val="00495DD7"/>
    <w:rsid w:val="00497754"/>
    <w:rsid w:val="004A328F"/>
    <w:rsid w:val="004A3687"/>
    <w:rsid w:val="004A6FA5"/>
    <w:rsid w:val="004A764D"/>
    <w:rsid w:val="004B0343"/>
    <w:rsid w:val="004B0794"/>
    <w:rsid w:val="004B0C37"/>
    <w:rsid w:val="004B3C36"/>
    <w:rsid w:val="004B5603"/>
    <w:rsid w:val="004C5B93"/>
    <w:rsid w:val="004C6210"/>
    <w:rsid w:val="004C647A"/>
    <w:rsid w:val="004C6900"/>
    <w:rsid w:val="004C69D3"/>
    <w:rsid w:val="004C7C00"/>
    <w:rsid w:val="004D05EB"/>
    <w:rsid w:val="004D0A9E"/>
    <w:rsid w:val="004D2D2E"/>
    <w:rsid w:val="004D6475"/>
    <w:rsid w:val="004D6DB4"/>
    <w:rsid w:val="004D6F7E"/>
    <w:rsid w:val="004D7121"/>
    <w:rsid w:val="004E0CB7"/>
    <w:rsid w:val="004E0DFC"/>
    <w:rsid w:val="004E120E"/>
    <w:rsid w:val="004E2EC8"/>
    <w:rsid w:val="004E44BB"/>
    <w:rsid w:val="004E59E5"/>
    <w:rsid w:val="004F2D5D"/>
    <w:rsid w:val="004F2ECC"/>
    <w:rsid w:val="004F7818"/>
    <w:rsid w:val="00502A58"/>
    <w:rsid w:val="00502D1B"/>
    <w:rsid w:val="0050542C"/>
    <w:rsid w:val="005100DF"/>
    <w:rsid w:val="00510886"/>
    <w:rsid w:val="00510B57"/>
    <w:rsid w:val="00514A7A"/>
    <w:rsid w:val="00515247"/>
    <w:rsid w:val="00516C8C"/>
    <w:rsid w:val="00521F39"/>
    <w:rsid w:val="005267DC"/>
    <w:rsid w:val="005268F1"/>
    <w:rsid w:val="00526C26"/>
    <w:rsid w:val="00531408"/>
    <w:rsid w:val="005323A6"/>
    <w:rsid w:val="0053409B"/>
    <w:rsid w:val="00534720"/>
    <w:rsid w:val="00534740"/>
    <w:rsid w:val="00534A87"/>
    <w:rsid w:val="00535F0F"/>
    <w:rsid w:val="005378F0"/>
    <w:rsid w:val="00537B48"/>
    <w:rsid w:val="00540F50"/>
    <w:rsid w:val="00545069"/>
    <w:rsid w:val="0054529C"/>
    <w:rsid w:val="005472F2"/>
    <w:rsid w:val="005479A4"/>
    <w:rsid w:val="005503BF"/>
    <w:rsid w:val="0055090B"/>
    <w:rsid w:val="00551428"/>
    <w:rsid w:val="00551D19"/>
    <w:rsid w:val="00554BCE"/>
    <w:rsid w:val="00554E0A"/>
    <w:rsid w:val="00561B36"/>
    <w:rsid w:val="005639D8"/>
    <w:rsid w:val="00564AE5"/>
    <w:rsid w:val="00565E22"/>
    <w:rsid w:val="00566D06"/>
    <w:rsid w:val="005704FE"/>
    <w:rsid w:val="00573368"/>
    <w:rsid w:val="00573472"/>
    <w:rsid w:val="0057390B"/>
    <w:rsid w:val="0057493A"/>
    <w:rsid w:val="00575A85"/>
    <w:rsid w:val="00577F6C"/>
    <w:rsid w:val="0058298F"/>
    <w:rsid w:val="00582E75"/>
    <w:rsid w:val="00582FCC"/>
    <w:rsid w:val="00584236"/>
    <w:rsid w:val="00586178"/>
    <w:rsid w:val="005870E4"/>
    <w:rsid w:val="00591892"/>
    <w:rsid w:val="00592CF1"/>
    <w:rsid w:val="00594045"/>
    <w:rsid w:val="005965D4"/>
    <w:rsid w:val="005965FD"/>
    <w:rsid w:val="00596BA4"/>
    <w:rsid w:val="00597DBB"/>
    <w:rsid w:val="005A053E"/>
    <w:rsid w:val="005A2BA3"/>
    <w:rsid w:val="005A5D20"/>
    <w:rsid w:val="005A6875"/>
    <w:rsid w:val="005B1180"/>
    <w:rsid w:val="005B4619"/>
    <w:rsid w:val="005B4992"/>
    <w:rsid w:val="005B4CB1"/>
    <w:rsid w:val="005B4F84"/>
    <w:rsid w:val="005B552A"/>
    <w:rsid w:val="005C0D9F"/>
    <w:rsid w:val="005C3160"/>
    <w:rsid w:val="005D1CDC"/>
    <w:rsid w:val="005D4A2B"/>
    <w:rsid w:val="005D5307"/>
    <w:rsid w:val="005D5A8C"/>
    <w:rsid w:val="005D6519"/>
    <w:rsid w:val="005D72B0"/>
    <w:rsid w:val="005E19A0"/>
    <w:rsid w:val="005F19E7"/>
    <w:rsid w:val="005F1CCC"/>
    <w:rsid w:val="005F43A5"/>
    <w:rsid w:val="005F4675"/>
    <w:rsid w:val="005F4B56"/>
    <w:rsid w:val="005F5589"/>
    <w:rsid w:val="005F6970"/>
    <w:rsid w:val="005F7F83"/>
    <w:rsid w:val="00600C95"/>
    <w:rsid w:val="00603ADF"/>
    <w:rsid w:val="00605028"/>
    <w:rsid w:val="006056C0"/>
    <w:rsid w:val="00605FF4"/>
    <w:rsid w:val="00607322"/>
    <w:rsid w:val="006116B0"/>
    <w:rsid w:val="006143A9"/>
    <w:rsid w:val="00614B0D"/>
    <w:rsid w:val="00616199"/>
    <w:rsid w:val="00616900"/>
    <w:rsid w:val="006179C2"/>
    <w:rsid w:val="006200BC"/>
    <w:rsid w:val="0062015C"/>
    <w:rsid w:val="0062036D"/>
    <w:rsid w:val="00622875"/>
    <w:rsid w:val="00623632"/>
    <w:rsid w:val="00623973"/>
    <w:rsid w:val="00623EA2"/>
    <w:rsid w:val="0062457F"/>
    <w:rsid w:val="006246D5"/>
    <w:rsid w:val="00624CAD"/>
    <w:rsid w:val="00626F8E"/>
    <w:rsid w:val="00626FD6"/>
    <w:rsid w:val="006300CE"/>
    <w:rsid w:val="00631F7C"/>
    <w:rsid w:val="00636ECA"/>
    <w:rsid w:val="00637055"/>
    <w:rsid w:val="006401A3"/>
    <w:rsid w:val="00641139"/>
    <w:rsid w:val="00641E43"/>
    <w:rsid w:val="00643467"/>
    <w:rsid w:val="00643955"/>
    <w:rsid w:val="00644DCF"/>
    <w:rsid w:val="00645F99"/>
    <w:rsid w:val="0065062A"/>
    <w:rsid w:val="00651CCC"/>
    <w:rsid w:val="0065271F"/>
    <w:rsid w:val="00653C61"/>
    <w:rsid w:val="006604C8"/>
    <w:rsid w:val="00662522"/>
    <w:rsid w:val="00666BD1"/>
    <w:rsid w:val="00667417"/>
    <w:rsid w:val="00667C0B"/>
    <w:rsid w:val="00672873"/>
    <w:rsid w:val="00673483"/>
    <w:rsid w:val="00674063"/>
    <w:rsid w:val="006770CA"/>
    <w:rsid w:val="00677248"/>
    <w:rsid w:val="00677C4C"/>
    <w:rsid w:val="00682C3D"/>
    <w:rsid w:val="00683B16"/>
    <w:rsid w:val="00685339"/>
    <w:rsid w:val="00685476"/>
    <w:rsid w:val="006855A2"/>
    <w:rsid w:val="00686DBE"/>
    <w:rsid w:val="0069033E"/>
    <w:rsid w:val="006976B8"/>
    <w:rsid w:val="006976F1"/>
    <w:rsid w:val="00697EB6"/>
    <w:rsid w:val="00697ECD"/>
    <w:rsid w:val="006A1912"/>
    <w:rsid w:val="006A1F98"/>
    <w:rsid w:val="006A6A19"/>
    <w:rsid w:val="006A6E5A"/>
    <w:rsid w:val="006A7298"/>
    <w:rsid w:val="006A7873"/>
    <w:rsid w:val="006B04A7"/>
    <w:rsid w:val="006B3E5D"/>
    <w:rsid w:val="006B408E"/>
    <w:rsid w:val="006B5E7A"/>
    <w:rsid w:val="006C2A29"/>
    <w:rsid w:val="006C2BDE"/>
    <w:rsid w:val="006C417E"/>
    <w:rsid w:val="006C504A"/>
    <w:rsid w:val="006C72E6"/>
    <w:rsid w:val="006D05A2"/>
    <w:rsid w:val="006D1926"/>
    <w:rsid w:val="006D40E5"/>
    <w:rsid w:val="006D49FF"/>
    <w:rsid w:val="006D7883"/>
    <w:rsid w:val="006E22AC"/>
    <w:rsid w:val="006E3FB5"/>
    <w:rsid w:val="006E5362"/>
    <w:rsid w:val="006E6593"/>
    <w:rsid w:val="006F1A15"/>
    <w:rsid w:val="006F2F23"/>
    <w:rsid w:val="006F3DCE"/>
    <w:rsid w:val="006F41BC"/>
    <w:rsid w:val="006F54D0"/>
    <w:rsid w:val="006F7855"/>
    <w:rsid w:val="006F7CFE"/>
    <w:rsid w:val="006F7D86"/>
    <w:rsid w:val="00700B89"/>
    <w:rsid w:val="007013F8"/>
    <w:rsid w:val="007019A6"/>
    <w:rsid w:val="0070380D"/>
    <w:rsid w:val="00704322"/>
    <w:rsid w:val="00704E65"/>
    <w:rsid w:val="00705E3A"/>
    <w:rsid w:val="007062DE"/>
    <w:rsid w:val="007079AB"/>
    <w:rsid w:val="0071094E"/>
    <w:rsid w:val="00713935"/>
    <w:rsid w:val="0071640C"/>
    <w:rsid w:val="00716CA1"/>
    <w:rsid w:val="0072060C"/>
    <w:rsid w:val="00720861"/>
    <w:rsid w:val="00721D53"/>
    <w:rsid w:val="007227FA"/>
    <w:rsid w:val="00722F0C"/>
    <w:rsid w:val="00723124"/>
    <w:rsid w:val="00723F05"/>
    <w:rsid w:val="0072512A"/>
    <w:rsid w:val="007255EE"/>
    <w:rsid w:val="00725FDB"/>
    <w:rsid w:val="00726346"/>
    <w:rsid w:val="007270F0"/>
    <w:rsid w:val="0072740B"/>
    <w:rsid w:val="00730D06"/>
    <w:rsid w:val="0073312D"/>
    <w:rsid w:val="007338EC"/>
    <w:rsid w:val="00733E7A"/>
    <w:rsid w:val="007341B5"/>
    <w:rsid w:val="00736C2A"/>
    <w:rsid w:val="007405BB"/>
    <w:rsid w:val="00742D0A"/>
    <w:rsid w:val="00744612"/>
    <w:rsid w:val="00744C6E"/>
    <w:rsid w:val="0074608A"/>
    <w:rsid w:val="00750D29"/>
    <w:rsid w:val="0075261E"/>
    <w:rsid w:val="007532E5"/>
    <w:rsid w:val="00753EE1"/>
    <w:rsid w:val="00754379"/>
    <w:rsid w:val="00754C76"/>
    <w:rsid w:val="00754D9A"/>
    <w:rsid w:val="00755FE9"/>
    <w:rsid w:val="00756691"/>
    <w:rsid w:val="00760BC1"/>
    <w:rsid w:val="007612E2"/>
    <w:rsid w:val="00762344"/>
    <w:rsid w:val="007630A0"/>
    <w:rsid w:val="00765270"/>
    <w:rsid w:val="00767B3D"/>
    <w:rsid w:val="0077077E"/>
    <w:rsid w:val="007713FA"/>
    <w:rsid w:val="007731AC"/>
    <w:rsid w:val="0077377F"/>
    <w:rsid w:val="0077435B"/>
    <w:rsid w:val="00774579"/>
    <w:rsid w:val="0077516A"/>
    <w:rsid w:val="007753F2"/>
    <w:rsid w:val="00783D31"/>
    <w:rsid w:val="00783F0B"/>
    <w:rsid w:val="00784679"/>
    <w:rsid w:val="00784BC0"/>
    <w:rsid w:val="00791A8A"/>
    <w:rsid w:val="00793BBC"/>
    <w:rsid w:val="00794254"/>
    <w:rsid w:val="007A16F8"/>
    <w:rsid w:val="007A3A03"/>
    <w:rsid w:val="007A4703"/>
    <w:rsid w:val="007A60EC"/>
    <w:rsid w:val="007A628C"/>
    <w:rsid w:val="007A6492"/>
    <w:rsid w:val="007A6F1E"/>
    <w:rsid w:val="007A7260"/>
    <w:rsid w:val="007B0F2B"/>
    <w:rsid w:val="007B1572"/>
    <w:rsid w:val="007B27DE"/>
    <w:rsid w:val="007B2826"/>
    <w:rsid w:val="007B5056"/>
    <w:rsid w:val="007B6989"/>
    <w:rsid w:val="007C0BE1"/>
    <w:rsid w:val="007C13F1"/>
    <w:rsid w:val="007C2B65"/>
    <w:rsid w:val="007C2C72"/>
    <w:rsid w:val="007C363A"/>
    <w:rsid w:val="007C59B0"/>
    <w:rsid w:val="007D2CD8"/>
    <w:rsid w:val="007D3623"/>
    <w:rsid w:val="007D36AF"/>
    <w:rsid w:val="007D3DD8"/>
    <w:rsid w:val="007D6603"/>
    <w:rsid w:val="007E0C03"/>
    <w:rsid w:val="007E0F2A"/>
    <w:rsid w:val="007E1F8D"/>
    <w:rsid w:val="007E26CC"/>
    <w:rsid w:val="007E2F59"/>
    <w:rsid w:val="007E3DA3"/>
    <w:rsid w:val="007E4977"/>
    <w:rsid w:val="007E4F45"/>
    <w:rsid w:val="007E57A5"/>
    <w:rsid w:val="007E66A9"/>
    <w:rsid w:val="007F19E5"/>
    <w:rsid w:val="007F440A"/>
    <w:rsid w:val="007F5017"/>
    <w:rsid w:val="007F513A"/>
    <w:rsid w:val="007F580D"/>
    <w:rsid w:val="007F6355"/>
    <w:rsid w:val="007F77DB"/>
    <w:rsid w:val="007F7C6F"/>
    <w:rsid w:val="0080122B"/>
    <w:rsid w:val="00805B29"/>
    <w:rsid w:val="008079A7"/>
    <w:rsid w:val="00807B60"/>
    <w:rsid w:val="00811E5F"/>
    <w:rsid w:val="0081277F"/>
    <w:rsid w:val="00814CC6"/>
    <w:rsid w:val="008158DA"/>
    <w:rsid w:val="00816366"/>
    <w:rsid w:val="008166D2"/>
    <w:rsid w:val="0082101A"/>
    <w:rsid w:val="0082137C"/>
    <w:rsid w:val="00823E92"/>
    <w:rsid w:val="00824CB9"/>
    <w:rsid w:val="00826D2B"/>
    <w:rsid w:val="008308E3"/>
    <w:rsid w:val="0083180F"/>
    <w:rsid w:val="008338BC"/>
    <w:rsid w:val="0083606B"/>
    <w:rsid w:val="00836606"/>
    <w:rsid w:val="008367ED"/>
    <w:rsid w:val="00840128"/>
    <w:rsid w:val="0084095A"/>
    <w:rsid w:val="00843E54"/>
    <w:rsid w:val="00843EAE"/>
    <w:rsid w:val="008547B5"/>
    <w:rsid w:val="0085687F"/>
    <w:rsid w:val="00861BF2"/>
    <w:rsid w:val="00863316"/>
    <w:rsid w:val="00863F8F"/>
    <w:rsid w:val="00867E3B"/>
    <w:rsid w:val="00867F64"/>
    <w:rsid w:val="0087320B"/>
    <w:rsid w:val="0087649A"/>
    <w:rsid w:val="00877AA4"/>
    <w:rsid w:val="00880DD5"/>
    <w:rsid w:val="00882054"/>
    <w:rsid w:val="00882758"/>
    <w:rsid w:val="00883737"/>
    <w:rsid w:val="0088670F"/>
    <w:rsid w:val="00887E85"/>
    <w:rsid w:val="00890378"/>
    <w:rsid w:val="008905DB"/>
    <w:rsid w:val="0089128E"/>
    <w:rsid w:val="008924B6"/>
    <w:rsid w:val="0089272D"/>
    <w:rsid w:val="00892D5A"/>
    <w:rsid w:val="008934A8"/>
    <w:rsid w:val="00895707"/>
    <w:rsid w:val="0089591E"/>
    <w:rsid w:val="008A0E40"/>
    <w:rsid w:val="008A280E"/>
    <w:rsid w:val="008A2BD6"/>
    <w:rsid w:val="008A2DA7"/>
    <w:rsid w:val="008A31EB"/>
    <w:rsid w:val="008A3C72"/>
    <w:rsid w:val="008A3F47"/>
    <w:rsid w:val="008B22BD"/>
    <w:rsid w:val="008B301B"/>
    <w:rsid w:val="008C09F9"/>
    <w:rsid w:val="008C1017"/>
    <w:rsid w:val="008C1F79"/>
    <w:rsid w:val="008C36DA"/>
    <w:rsid w:val="008C38D7"/>
    <w:rsid w:val="008C5DED"/>
    <w:rsid w:val="008C696F"/>
    <w:rsid w:val="008C6D47"/>
    <w:rsid w:val="008C6FAF"/>
    <w:rsid w:val="008D5D88"/>
    <w:rsid w:val="008D6A9C"/>
    <w:rsid w:val="008E08C1"/>
    <w:rsid w:val="008E198D"/>
    <w:rsid w:val="008E1ADD"/>
    <w:rsid w:val="008E2725"/>
    <w:rsid w:val="008E2878"/>
    <w:rsid w:val="008E3786"/>
    <w:rsid w:val="008E3BA6"/>
    <w:rsid w:val="008E4224"/>
    <w:rsid w:val="008E48F2"/>
    <w:rsid w:val="008E65C1"/>
    <w:rsid w:val="008E7C9B"/>
    <w:rsid w:val="008E7F84"/>
    <w:rsid w:val="008F08B3"/>
    <w:rsid w:val="008F33FE"/>
    <w:rsid w:val="008F422D"/>
    <w:rsid w:val="008F6C13"/>
    <w:rsid w:val="008F6F9F"/>
    <w:rsid w:val="00901200"/>
    <w:rsid w:val="00901DAF"/>
    <w:rsid w:val="00903B9A"/>
    <w:rsid w:val="00912BD0"/>
    <w:rsid w:val="00913D83"/>
    <w:rsid w:val="00917D72"/>
    <w:rsid w:val="00925F94"/>
    <w:rsid w:val="00926B05"/>
    <w:rsid w:val="0092720E"/>
    <w:rsid w:val="009274DE"/>
    <w:rsid w:val="00930D03"/>
    <w:rsid w:val="00932D89"/>
    <w:rsid w:val="00932DD3"/>
    <w:rsid w:val="009342A0"/>
    <w:rsid w:val="009348D5"/>
    <w:rsid w:val="00934A8A"/>
    <w:rsid w:val="0093611F"/>
    <w:rsid w:val="009373CF"/>
    <w:rsid w:val="009375B9"/>
    <w:rsid w:val="00940ABF"/>
    <w:rsid w:val="0094163A"/>
    <w:rsid w:val="0094172F"/>
    <w:rsid w:val="00943D32"/>
    <w:rsid w:val="00943DD7"/>
    <w:rsid w:val="00945C45"/>
    <w:rsid w:val="00956987"/>
    <w:rsid w:val="00957745"/>
    <w:rsid w:val="009644FB"/>
    <w:rsid w:val="00965C99"/>
    <w:rsid w:val="009669D1"/>
    <w:rsid w:val="00966D30"/>
    <w:rsid w:val="00967746"/>
    <w:rsid w:val="009706A6"/>
    <w:rsid w:val="00971DFC"/>
    <w:rsid w:val="00973434"/>
    <w:rsid w:val="00974F71"/>
    <w:rsid w:val="00975E91"/>
    <w:rsid w:val="00981194"/>
    <w:rsid w:val="00982B71"/>
    <w:rsid w:val="00983388"/>
    <w:rsid w:val="00985EDA"/>
    <w:rsid w:val="009866D2"/>
    <w:rsid w:val="00990839"/>
    <w:rsid w:val="00990BA0"/>
    <w:rsid w:val="009918C9"/>
    <w:rsid w:val="009A0807"/>
    <w:rsid w:val="009A095A"/>
    <w:rsid w:val="009A0D44"/>
    <w:rsid w:val="009A3E61"/>
    <w:rsid w:val="009A55D3"/>
    <w:rsid w:val="009A5A16"/>
    <w:rsid w:val="009A5A2D"/>
    <w:rsid w:val="009B1ED4"/>
    <w:rsid w:val="009B35C1"/>
    <w:rsid w:val="009B49F5"/>
    <w:rsid w:val="009B7701"/>
    <w:rsid w:val="009B7BB2"/>
    <w:rsid w:val="009C078B"/>
    <w:rsid w:val="009C0E13"/>
    <w:rsid w:val="009C29E4"/>
    <w:rsid w:val="009C4652"/>
    <w:rsid w:val="009C5C11"/>
    <w:rsid w:val="009D017C"/>
    <w:rsid w:val="009D14DC"/>
    <w:rsid w:val="009D33AF"/>
    <w:rsid w:val="009D6500"/>
    <w:rsid w:val="009E07B1"/>
    <w:rsid w:val="009E1802"/>
    <w:rsid w:val="009E4FDA"/>
    <w:rsid w:val="009E63C3"/>
    <w:rsid w:val="009E6777"/>
    <w:rsid w:val="009F2174"/>
    <w:rsid w:val="009F3F0D"/>
    <w:rsid w:val="009F5ABA"/>
    <w:rsid w:val="009F6155"/>
    <w:rsid w:val="00A00408"/>
    <w:rsid w:val="00A00BAA"/>
    <w:rsid w:val="00A01CED"/>
    <w:rsid w:val="00A03754"/>
    <w:rsid w:val="00A046E3"/>
    <w:rsid w:val="00A04CFF"/>
    <w:rsid w:val="00A069E2"/>
    <w:rsid w:val="00A10205"/>
    <w:rsid w:val="00A11590"/>
    <w:rsid w:val="00A115DE"/>
    <w:rsid w:val="00A12373"/>
    <w:rsid w:val="00A17A9B"/>
    <w:rsid w:val="00A2020C"/>
    <w:rsid w:val="00A214CF"/>
    <w:rsid w:val="00A229D4"/>
    <w:rsid w:val="00A24106"/>
    <w:rsid w:val="00A264F9"/>
    <w:rsid w:val="00A30605"/>
    <w:rsid w:val="00A33ADB"/>
    <w:rsid w:val="00A34C75"/>
    <w:rsid w:val="00A36298"/>
    <w:rsid w:val="00A36411"/>
    <w:rsid w:val="00A36BE5"/>
    <w:rsid w:val="00A377FD"/>
    <w:rsid w:val="00A37BE0"/>
    <w:rsid w:val="00A4191C"/>
    <w:rsid w:val="00A41B42"/>
    <w:rsid w:val="00A42B94"/>
    <w:rsid w:val="00A4353E"/>
    <w:rsid w:val="00A4453D"/>
    <w:rsid w:val="00A446B5"/>
    <w:rsid w:val="00A478D4"/>
    <w:rsid w:val="00A506A7"/>
    <w:rsid w:val="00A53AA2"/>
    <w:rsid w:val="00A56FBB"/>
    <w:rsid w:val="00A605A2"/>
    <w:rsid w:val="00A60D41"/>
    <w:rsid w:val="00A611B0"/>
    <w:rsid w:val="00A61EE2"/>
    <w:rsid w:val="00A64BA8"/>
    <w:rsid w:val="00A67DB2"/>
    <w:rsid w:val="00A71679"/>
    <w:rsid w:val="00A71EA2"/>
    <w:rsid w:val="00A71F54"/>
    <w:rsid w:val="00A720C3"/>
    <w:rsid w:val="00A728E6"/>
    <w:rsid w:val="00A73432"/>
    <w:rsid w:val="00A772E7"/>
    <w:rsid w:val="00A81722"/>
    <w:rsid w:val="00A82314"/>
    <w:rsid w:val="00A910D8"/>
    <w:rsid w:val="00A9244E"/>
    <w:rsid w:val="00A9314E"/>
    <w:rsid w:val="00A9570B"/>
    <w:rsid w:val="00A959D1"/>
    <w:rsid w:val="00A96085"/>
    <w:rsid w:val="00A9796E"/>
    <w:rsid w:val="00AA0E07"/>
    <w:rsid w:val="00AA2753"/>
    <w:rsid w:val="00AA4617"/>
    <w:rsid w:val="00AA64D7"/>
    <w:rsid w:val="00AA6FB7"/>
    <w:rsid w:val="00AB001A"/>
    <w:rsid w:val="00AB285C"/>
    <w:rsid w:val="00AB2DF9"/>
    <w:rsid w:val="00AB3A87"/>
    <w:rsid w:val="00AB4018"/>
    <w:rsid w:val="00AB430D"/>
    <w:rsid w:val="00AB5973"/>
    <w:rsid w:val="00AB5A65"/>
    <w:rsid w:val="00AB60E0"/>
    <w:rsid w:val="00AC0EC8"/>
    <w:rsid w:val="00AC17EF"/>
    <w:rsid w:val="00AC4AA4"/>
    <w:rsid w:val="00AC4E71"/>
    <w:rsid w:val="00AD03A7"/>
    <w:rsid w:val="00AD13B4"/>
    <w:rsid w:val="00AD16F1"/>
    <w:rsid w:val="00AD3339"/>
    <w:rsid w:val="00AD76CD"/>
    <w:rsid w:val="00AE0A86"/>
    <w:rsid w:val="00AE2558"/>
    <w:rsid w:val="00AE27A0"/>
    <w:rsid w:val="00AE3D6F"/>
    <w:rsid w:val="00AE5D52"/>
    <w:rsid w:val="00AE5D8D"/>
    <w:rsid w:val="00AE6741"/>
    <w:rsid w:val="00AE7B1D"/>
    <w:rsid w:val="00AE7EA3"/>
    <w:rsid w:val="00AF0A9D"/>
    <w:rsid w:val="00AF2478"/>
    <w:rsid w:val="00AF47D3"/>
    <w:rsid w:val="00AF49E9"/>
    <w:rsid w:val="00AF4A9E"/>
    <w:rsid w:val="00AF6FEF"/>
    <w:rsid w:val="00AF7732"/>
    <w:rsid w:val="00AF7E7E"/>
    <w:rsid w:val="00B002A8"/>
    <w:rsid w:val="00B04912"/>
    <w:rsid w:val="00B051C8"/>
    <w:rsid w:val="00B05A48"/>
    <w:rsid w:val="00B07DCB"/>
    <w:rsid w:val="00B104B7"/>
    <w:rsid w:val="00B1062C"/>
    <w:rsid w:val="00B10D9C"/>
    <w:rsid w:val="00B132F9"/>
    <w:rsid w:val="00B16036"/>
    <w:rsid w:val="00B17450"/>
    <w:rsid w:val="00B22CC8"/>
    <w:rsid w:val="00B23C65"/>
    <w:rsid w:val="00B2455C"/>
    <w:rsid w:val="00B257B0"/>
    <w:rsid w:val="00B25CBC"/>
    <w:rsid w:val="00B26E74"/>
    <w:rsid w:val="00B27AB7"/>
    <w:rsid w:val="00B30445"/>
    <w:rsid w:val="00B33C79"/>
    <w:rsid w:val="00B35225"/>
    <w:rsid w:val="00B3530D"/>
    <w:rsid w:val="00B37FBF"/>
    <w:rsid w:val="00B4018D"/>
    <w:rsid w:val="00B43642"/>
    <w:rsid w:val="00B439CF"/>
    <w:rsid w:val="00B4559B"/>
    <w:rsid w:val="00B46E6B"/>
    <w:rsid w:val="00B51C43"/>
    <w:rsid w:val="00B53E58"/>
    <w:rsid w:val="00B5543C"/>
    <w:rsid w:val="00B562A7"/>
    <w:rsid w:val="00B565BF"/>
    <w:rsid w:val="00B60B1D"/>
    <w:rsid w:val="00B63889"/>
    <w:rsid w:val="00B65F77"/>
    <w:rsid w:val="00B65FA6"/>
    <w:rsid w:val="00B66BE9"/>
    <w:rsid w:val="00B671DF"/>
    <w:rsid w:val="00B676DC"/>
    <w:rsid w:val="00B718E1"/>
    <w:rsid w:val="00B728B5"/>
    <w:rsid w:val="00B731A3"/>
    <w:rsid w:val="00B7366A"/>
    <w:rsid w:val="00B77494"/>
    <w:rsid w:val="00B774A9"/>
    <w:rsid w:val="00B82251"/>
    <w:rsid w:val="00B833D9"/>
    <w:rsid w:val="00B83E3B"/>
    <w:rsid w:val="00B84A5A"/>
    <w:rsid w:val="00B8554F"/>
    <w:rsid w:val="00B86E8B"/>
    <w:rsid w:val="00B902C5"/>
    <w:rsid w:val="00B93518"/>
    <w:rsid w:val="00B93EE8"/>
    <w:rsid w:val="00BA2A61"/>
    <w:rsid w:val="00BA2CC9"/>
    <w:rsid w:val="00BA4ADF"/>
    <w:rsid w:val="00BA5B02"/>
    <w:rsid w:val="00BB0686"/>
    <w:rsid w:val="00BB16CE"/>
    <w:rsid w:val="00BB4A08"/>
    <w:rsid w:val="00BC1940"/>
    <w:rsid w:val="00BC58BE"/>
    <w:rsid w:val="00BD1668"/>
    <w:rsid w:val="00BD1A56"/>
    <w:rsid w:val="00BD2ABD"/>
    <w:rsid w:val="00BD2C5C"/>
    <w:rsid w:val="00BD468E"/>
    <w:rsid w:val="00BD6B3A"/>
    <w:rsid w:val="00BD6E91"/>
    <w:rsid w:val="00BE1D43"/>
    <w:rsid w:val="00BE2391"/>
    <w:rsid w:val="00BE53A8"/>
    <w:rsid w:val="00BE6990"/>
    <w:rsid w:val="00BE72E5"/>
    <w:rsid w:val="00BF0FFB"/>
    <w:rsid w:val="00BF1B94"/>
    <w:rsid w:val="00BF48A4"/>
    <w:rsid w:val="00BF753C"/>
    <w:rsid w:val="00C00122"/>
    <w:rsid w:val="00C0047D"/>
    <w:rsid w:val="00C00A68"/>
    <w:rsid w:val="00C03A47"/>
    <w:rsid w:val="00C12566"/>
    <w:rsid w:val="00C1350E"/>
    <w:rsid w:val="00C17185"/>
    <w:rsid w:val="00C17347"/>
    <w:rsid w:val="00C20ACD"/>
    <w:rsid w:val="00C23A81"/>
    <w:rsid w:val="00C257EC"/>
    <w:rsid w:val="00C317AB"/>
    <w:rsid w:val="00C3364D"/>
    <w:rsid w:val="00C34564"/>
    <w:rsid w:val="00C349D4"/>
    <w:rsid w:val="00C34ED0"/>
    <w:rsid w:val="00C3797E"/>
    <w:rsid w:val="00C4126C"/>
    <w:rsid w:val="00C43C7A"/>
    <w:rsid w:val="00C45BE5"/>
    <w:rsid w:val="00C47F7D"/>
    <w:rsid w:val="00C54DB9"/>
    <w:rsid w:val="00C55491"/>
    <w:rsid w:val="00C56F39"/>
    <w:rsid w:val="00C575F6"/>
    <w:rsid w:val="00C604AA"/>
    <w:rsid w:val="00C60ADA"/>
    <w:rsid w:val="00C62316"/>
    <w:rsid w:val="00C63A08"/>
    <w:rsid w:val="00C64385"/>
    <w:rsid w:val="00C65471"/>
    <w:rsid w:val="00C65EC8"/>
    <w:rsid w:val="00C65ECF"/>
    <w:rsid w:val="00C6714A"/>
    <w:rsid w:val="00C677DB"/>
    <w:rsid w:val="00C67C05"/>
    <w:rsid w:val="00C706F2"/>
    <w:rsid w:val="00C71F91"/>
    <w:rsid w:val="00C747FD"/>
    <w:rsid w:val="00C75A3E"/>
    <w:rsid w:val="00C776BD"/>
    <w:rsid w:val="00C861DA"/>
    <w:rsid w:val="00C9142A"/>
    <w:rsid w:val="00C93C54"/>
    <w:rsid w:val="00C94190"/>
    <w:rsid w:val="00C97152"/>
    <w:rsid w:val="00CA040E"/>
    <w:rsid w:val="00CA1D86"/>
    <w:rsid w:val="00CA35C5"/>
    <w:rsid w:val="00CA59DD"/>
    <w:rsid w:val="00CA5DFF"/>
    <w:rsid w:val="00CA5E94"/>
    <w:rsid w:val="00CA6362"/>
    <w:rsid w:val="00CA6845"/>
    <w:rsid w:val="00CB0ECA"/>
    <w:rsid w:val="00CB51B8"/>
    <w:rsid w:val="00CB6D6C"/>
    <w:rsid w:val="00CB7A7D"/>
    <w:rsid w:val="00CC7E6C"/>
    <w:rsid w:val="00CD09C6"/>
    <w:rsid w:val="00CD16CF"/>
    <w:rsid w:val="00CD2775"/>
    <w:rsid w:val="00CD49AE"/>
    <w:rsid w:val="00CD692C"/>
    <w:rsid w:val="00CE4762"/>
    <w:rsid w:val="00CE47AA"/>
    <w:rsid w:val="00CE54FF"/>
    <w:rsid w:val="00CE5B23"/>
    <w:rsid w:val="00CF180A"/>
    <w:rsid w:val="00CF7014"/>
    <w:rsid w:val="00CF7283"/>
    <w:rsid w:val="00D03706"/>
    <w:rsid w:val="00D11435"/>
    <w:rsid w:val="00D13383"/>
    <w:rsid w:val="00D16338"/>
    <w:rsid w:val="00D165CD"/>
    <w:rsid w:val="00D17C1B"/>
    <w:rsid w:val="00D17D44"/>
    <w:rsid w:val="00D213DF"/>
    <w:rsid w:val="00D21FAF"/>
    <w:rsid w:val="00D23D9E"/>
    <w:rsid w:val="00D24075"/>
    <w:rsid w:val="00D32A5A"/>
    <w:rsid w:val="00D32E3A"/>
    <w:rsid w:val="00D335EA"/>
    <w:rsid w:val="00D35F1B"/>
    <w:rsid w:val="00D36337"/>
    <w:rsid w:val="00D36566"/>
    <w:rsid w:val="00D3745E"/>
    <w:rsid w:val="00D40369"/>
    <w:rsid w:val="00D44549"/>
    <w:rsid w:val="00D44D24"/>
    <w:rsid w:val="00D45B6B"/>
    <w:rsid w:val="00D50616"/>
    <w:rsid w:val="00D51978"/>
    <w:rsid w:val="00D52DDC"/>
    <w:rsid w:val="00D55B2E"/>
    <w:rsid w:val="00D571D3"/>
    <w:rsid w:val="00D6113E"/>
    <w:rsid w:val="00D612AB"/>
    <w:rsid w:val="00D62FA3"/>
    <w:rsid w:val="00D64863"/>
    <w:rsid w:val="00D64B98"/>
    <w:rsid w:val="00D67488"/>
    <w:rsid w:val="00D7111C"/>
    <w:rsid w:val="00D726F2"/>
    <w:rsid w:val="00D72D03"/>
    <w:rsid w:val="00D741C1"/>
    <w:rsid w:val="00D75373"/>
    <w:rsid w:val="00D76804"/>
    <w:rsid w:val="00D76BF7"/>
    <w:rsid w:val="00D8094C"/>
    <w:rsid w:val="00D80EB2"/>
    <w:rsid w:val="00D835A9"/>
    <w:rsid w:val="00D84135"/>
    <w:rsid w:val="00D8634B"/>
    <w:rsid w:val="00D94476"/>
    <w:rsid w:val="00D95977"/>
    <w:rsid w:val="00D9786D"/>
    <w:rsid w:val="00DA10C9"/>
    <w:rsid w:val="00DA1A77"/>
    <w:rsid w:val="00DA2139"/>
    <w:rsid w:val="00DA2FB4"/>
    <w:rsid w:val="00DA45E0"/>
    <w:rsid w:val="00DA7AFC"/>
    <w:rsid w:val="00DB16F1"/>
    <w:rsid w:val="00DB3143"/>
    <w:rsid w:val="00DB3665"/>
    <w:rsid w:val="00DB4179"/>
    <w:rsid w:val="00DB4724"/>
    <w:rsid w:val="00DB50D7"/>
    <w:rsid w:val="00DB634E"/>
    <w:rsid w:val="00DB7A7A"/>
    <w:rsid w:val="00DC0935"/>
    <w:rsid w:val="00DC1191"/>
    <w:rsid w:val="00DC2FC7"/>
    <w:rsid w:val="00DC67D4"/>
    <w:rsid w:val="00DC6F0C"/>
    <w:rsid w:val="00DD0015"/>
    <w:rsid w:val="00DD07D9"/>
    <w:rsid w:val="00DD1B72"/>
    <w:rsid w:val="00DD5B0D"/>
    <w:rsid w:val="00DD7276"/>
    <w:rsid w:val="00DD772F"/>
    <w:rsid w:val="00DE147D"/>
    <w:rsid w:val="00DE1813"/>
    <w:rsid w:val="00DE1C7D"/>
    <w:rsid w:val="00DE1DD4"/>
    <w:rsid w:val="00DE2E27"/>
    <w:rsid w:val="00DE4E33"/>
    <w:rsid w:val="00DE5D0A"/>
    <w:rsid w:val="00DE5FAF"/>
    <w:rsid w:val="00DF003B"/>
    <w:rsid w:val="00DF032C"/>
    <w:rsid w:val="00DF20AF"/>
    <w:rsid w:val="00DF320E"/>
    <w:rsid w:val="00DF3494"/>
    <w:rsid w:val="00DF7C72"/>
    <w:rsid w:val="00E032E8"/>
    <w:rsid w:val="00E0412B"/>
    <w:rsid w:val="00E045E4"/>
    <w:rsid w:val="00E05B36"/>
    <w:rsid w:val="00E065AC"/>
    <w:rsid w:val="00E07187"/>
    <w:rsid w:val="00E079C4"/>
    <w:rsid w:val="00E11799"/>
    <w:rsid w:val="00E12038"/>
    <w:rsid w:val="00E1709E"/>
    <w:rsid w:val="00E1775D"/>
    <w:rsid w:val="00E1792B"/>
    <w:rsid w:val="00E20D99"/>
    <w:rsid w:val="00E211B7"/>
    <w:rsid w:val="00E21A7D"/>
    <w:rsid w:val="00E21AF5"/>
    <w:rsid w:val="00E220D3"/>
    <w:rsid w:val="00E22706"/>
    <w:rsid w:val="00E2368C"/>
    <w:rsid w:val="00E2760C"/>
    <w:rsid w:val="00E316D2"/>
    <w:rsid w:val="00E31C0B"/>
    <w:rsid w:val="00E32790"/>
    <w:rsid w:val="00E34822"/>
    <w:rsid w:val="00E34A43"/>
    <w:rsid w:val="00E354F1"/>
    <w:rsid w:val="00E36207"/>
    <w:rsid w:val="00E371C3"/>
    <w:rsid w:val="00E37A90"/>
    <w:rsid w:val="00E40D33"/>
    <w:rsid w:val="00E4207F"/>
    <w:rsid w:val="00E435C0"/>
    <w:rsid w:val="00E44C78"/>
    <w:rsid w:val="00E457FE"/>
    <w:rsid w:val="00E45860"/>
    <w:rsid w:val="00E46DE4"/>
    <w:rsid w:val="00E5076A"/>
    <w:rsid w:val="00E562BE"/>
    <w:rsid w:val="00E604A8"/>
    <w:rsid w:val="00E604E5"/>
    <w:rsid w:val="00E62D2D"/>
    <w:rsid w:val="00E664B9"/>
    <w:rsid w:val="00E70D0A"/>
    <w:rsid w:val="00E750CC"/>
    <w:rsid w:val="00E81F5C"/>
    <w:rsid w:val="00E82491"/>
    <w:rsid w:val="00E82AE5"/>
    <w:rsid w:val="00E82DFE"/>
    <w:rsid w:val="00E84464"/>
    <w:rsid w:val="00E874EF"/>
    <w:rsid w:val="00E875AE"/>
    <w:rsid w:val="00E9516E"/>
    <w:rsid w:val="00E95488"/>
    <w:rsid w:val="00E9587E"/>
    <w:rsid w:val="00E969B1"/>
    <w:rsid w:val="00E96CB9"/>
    <w:rsid w:val="00E96E02"/>
    <w:rsid w:val="00EA1F99"/>
    <w:rsid w:val="00EA2375"/>
    <w:rsid w:val="00EA58B2"/>
    <w:rsid w:val="00EA6A58"/>
    <w:rsid w:val="00EA7FC9"/>
    <w:rsid w:val="00EB06B9"/>
    <w:rsid w:val="00EB685F"/>
    <w:rsid w:val="00EB6AAD"/>
    <w:rsid w:val="00EB6FFF"/>
    <w:rsid w:val="00EB7A8E"/>
    <w:rsid w:val="00EC05F8"/>
    <w:rsid w:val="00EC194A"/>
    <w:rsid w:val="00EC33C3"/>
    <w:rsid w:val="00EC40D0"/>
    <w:rsid w:val="00EC4498"/>
    <w:rsid w:val="00EC4B42"/>
    <w:rsid w:val="00EC5652"/>
    <w:rsid w:val="00EC63F4"/>
    <w:rsid w:val="00ED0F18"/>
    <w:rsid w:val="00ED3622"/>
    <w:rsid w:val="00ED4108"/>
    <w:rsid w:val="00ED4AF1"/>
    <w:rsid w:val="00ED56D3"/>
    <w:rsid w:val="00ED68F7"/>
    <w:rsid w:val="00EE011C"/>
    <w:rsid w:val="00EE1C14"/>
    <w:rsid w:val="00EE2542"/>
    <w:rsid w:val="00EE291F"/>
    <w:rsid w:val="00EE4105"/>
    <w:rsid w:val="00EE57BE"/>
    <w:rsid w:val="00EF015F"/>
    <w:rsid w:val="00EF3DC1"/>
    <w:rsid w:val="00EF5541"/>
    <w:rsid w:val="00F02056"/>
    <w:rsid w:val="00F05374"/>
    <w:rsid w:val="00F0606B"/>
    <w:rsid w:val="00F06E69"/>
    <w:rsid w:val="00F07636"/>
    <w:rsid w:val="00F135D3"/>
    <w:rsid w:val="00F142C0"/>
    <w:rsid w:val="00F17CF8"/>
    <w:rsid w:val="00F20712"/>
    <w:rsid w:val="00F222C4"/>
    <w:rsid w:val="00F233B7"/>
    <w:rsid w:val="00F23B02"/>
    <w:rsid w:val="00F244CB"/>
    <w:rsid w:val="00F25A75"/>
    <w:rsid w:val="00F25DB7"/>
    <w:rsid w:val="00F31554"/>
    <w:rsid w:val="00F318CB"/>
    <w:rsid w:val="00F31921"/>
    <w:rsid w:val="00F31A89"/>
    <w:rsid w:val="00F3517E"/>
    <w:rsid w:val="00F35B85"/>
    <w:rsid w:val="00F40D02"/>
    <w:rsid w:val="00F41468"/>
    <w:rsid w:val="00F41BAF"/>
    <w:rsid w:val="00F41D8D"/>
    <w:rsid w:val="00F42098"/>
    <w:rsid w:val="00F43286"/>
    <w:rsid w:val="00F4377A"/>
    <w:rsid w:val="00F45C4E"/>
    <w:rsid w:val="00F47966"/>
    <w:rsid w:val="00F51B34"/>
    <w:rsid w:val="00F54261"/>
    <w:rsid w:val="00F5515F"/>
    <w:rsid w:val="00F551DD"/>
    <w:rsid w:val="00F60E1D"/>
    <w:rsid w:val="00F62231"/>
    <w:rsid w:val="00F63398"/>
    <w:rsid w:val="00F66E64"/>
    <w:rsid w:val="00F70136"/>
    <w:rsid w:val="00F71AB8"/>
    <w:rsid w:val="00F737D6"/>
    <w:rsid w:val="00F74369"/>
    <w:rsid w:val="00F76084"/>
    <w:rsid w:val="00F77A5E"/>
    <w:rsid w:val="00F77A9F"/>
    <w:rsid w:val="00F8292A"/>
    <w:rsid w:val="00F83087"/>
    <w:rsid w:val="00F835C7"/>
    <w:rsid w:val="00F83A62"/>
    <w:rsid w:val="00F872FF"/>
    <w:rsid w:val="00F875F2"/>
    <w:rsid w:val="00F90542"/>
    <w:rsid w:val="00F90879"/>
    <w:rsid w:val="00F93655"/>
    <w:rsid w:val="00F9471C"/>
    <w:rsid w:val="00FA05E1"/>
    <w:rsid w:val="00FA206A"/>
    <w:rsid w:val="00FA2098"/>
    <w:rsid w:val="00FA296B"/>
    <w:rsid w:val="00FA2AA2"/>
    <w:rsid w:val="00FA31F3"/>
    <w:rsid w:val="00FB0686"/>
    <w:rsid w:val="00FB2457"/>
    <w:rsid w:val="00FB267B"/>
    <w:rsid w:val="00FB299D"/>
    <w:rsid w:val="00FB3615"/>
    <w:rsid w:val="00FB3D7F"/>
    <w:rsid w:val="00FB51F5"/>
    <w:rsid w:val="00FB58BF"/>
    <w:rsid w:val="00FB5985"/>
    <w:rsid w:val="00FB64A4"/>
    <w:rsid w:val="00FB65A5"/>
    <w:rsid w:val="00FC3EFC"/>
    <w:rsid w:val="00FC53E0"/>
    <w:rsid w:val="00FC57F2"/>
    <w:rsid w:val="00FC5E84"/>
    <w:rsid w:val="00FD24C6"/>
    <w:rsid w:val="00FD4B7F"/>
    <w:rsid w:val="00FE0259"/>
    <w:rsid w:val="00FE1BF2"/>
    <w:rsid w:val="00FE2D5D"/>
    <w:rsid w:val="00FE3587"/>
    <w:rsid w:val="00FE562B"/>
    <w:rsid w:val="00FE6388"/>
    <w:rsid w:val="00FE741D"/>
    <w:rsid w:val="00FE7B6B"/>
    <w:rsid w:val="00FF330B"/>
    <w:rsid w:val="00FF3DFC"/>
    <w:rsid w:val="00FF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0037E69"/>
  <w14:defaultImageDpi w14:val="0"/>
  <w15:docId w15:val="{FF406306-733C-446D-A753-7EBECFEF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A00408"/>
    <w:pPr>
      <w:tabs>
        <w:tab w:val="center" w:pos="4680"/>
        <w:tab w:val="right" w:pos="9360"/>
      </w:tabs>
    </w:pPr>
  </w:style>
  <w:style w:type="character" w:customStyle="1" w:styleId="HeaderChar">
    <w:name w:val="Header Char"/>
    <w:basedOn w:val="DefaultParagraphFont"/>
    <w:link w:val="Header"/>
    <w:uiPriority w:val="99"/>
    <w:rsid w:val="00A00408"/>
    <w:rPr>
      <w:rFonts w:ascii="Times New Roman" w:hAnsi="Times New Roman" w:cs="Times New Roman"/>
      <w:sz w:val="24"/>
      <w:szCs w:val="24"/>
    </w:rPr>
  </w:style>
  <w:style w:type="paragraph" w:styleId="Footer">
    <w:name w:val="footer"/>
    <w:basedOn w:val="Normal"/>
    <w:link w:val="FooterChar"/>
    <w:uiPriority w:val="99"/>
    <w:unhideWhenUsed/>
    <w:rsid w:val="00A00408"/>
    <w:pPr>
      <w:tabs>
        <w:tab w:val="center" w:pos="4680"/>
        <w:tab w:val="right" w:pos="9360"/>
      </w:tabs>
    </w:pPr>
  </w:style>
  <w:style w:type="character" w:customStyle="1" w:styleId="FooterChar">
    <w:name w:val="Footer Char"/>
    <w:basedOn w:val="DefaultParagraphFont"/>
    <w:link w:val="Footer"/>
    <w:uiPriority w:val="99"/>
    <w:rsid w:val="00A0040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D3E60"/>
    <w:rPr>
      <w:rFonts w:ascii="Tahoma" w:hAnsi="Tahoma" w:cs="Tahoma"/>
      <w:sz w:val="16"/>
      <w:szCs w:val="16"/>
    </w:rPr>
  </w:style>
  <w:style w:type="character" w:customStyle="1" w:styleId="BalloonTextChar">
    <w:name w:val="Balloon Text Char"/>
    <w:basedOn w:val="DefaultParagraphFont"/>
    <w:link w:val="BalloonText"/>
    <w:uiPriority w:val="99"/>
    <w:semiHidden/>
    <w:rsid w:val="001D3E60"/>
    <w:rPr>
      <w:rFonts w:ascii="Tahoma" w:hAnsi="Tahoma" w:cs="Tahoma"/>
      <w:sz w:val="16"/>
      <w:szCs w:val="16"/>
    </w:rPr>
  </w:style>
  <w:style w:type="paragraph" w:styleId="ListParagraph">
    <w:name w:val="List Paragraph"/>
    <w:basedOn w:val="Normal"/>
    <w:uiPriority w:val="34"/>
    <w:qFormat/>
    <w:rsid w:val="00D9786D"/>
    <w:pPr>
      <w:ind w:left="720"/>
      <w:contextualSpacing/>
    </w:pPr>
  </w:style>
  <w:style w:type="paragraph" w:styleId="NoSpacing">
    <w:name w:val="No Spacing"/>
    <w:uiPriority w:val="1"/>
    <w:qFormat/>
    <w:rsid w:val="002B2978"/>
    <w:pPr>
      <w:widowControl w:val="0"/>
      <w:autoSpaceDE w:val="0"/>
      <w:autoSpaceDN w:val="0"/>
      <w:adjustRightInd w:val="0"/>
      <w:spacing w:after="0"/>
    </w:pPr>
    <w:rPr>
      <w:rFonts w:ascii="Times New Roman" w:hAnsi="Times New Roman" w:cs="Times New Roman"/>
      <w:sz w:val="24"/>
      <w:szCs w:val="24"/>
    </w:rPr>
  </w:style>
  <w:style w:type="paragraph" w:styleId="NormalWeb">
    <w:name w:val="Normal (Web)"/>
    <w:basedOn w:val="Normal"/>
    <w:uiPriority w:val="99"/>
    <w:unhideWhenUsed/>
    <w:rsid w:val="00901DAF"/>
    <w:rPr>
      <w:rFonts w:eastAsiaTheme="minorHAnsi"/>
    </w:rPr>
  </w:style>
  <w:style w:type="character" w:styleId="Strong">
    <w:name w:val="Strong"/>
    <w:basedOn w:val="DefaultParagraphFont"/>
    <w:uiPriority w:val="22"/>
    <w:qFormat/>
    <w:rsid w:val="00B35225"/>
    <w:rPr>
      <w:b/>
      <w:bCs/>
    </w:rPr>
  </w:style>
  <w:style w:type="table" w:styleId="TableGrid">
    <w:name w:val="Table Grid"/>
    <w:basedOn w:val="TableNormal"/>
    <w:uiPriority w:val="39"/>
    <w:rsid w:val="002B2D60"/>
    <w:pPr>
      <w:spacing w:before="0" w:beforeAutospacing="0" w:after="0" w:afterAutospacing="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06973">
      <w:bodyDiv w:val="1"/>
      <w:marLeft w:val="0"/>
      <w:marRight w:val="0"/>
      <w:marTop w:val="0"/>
      <w:marBottom w:val="0"/>
      <w:divBdr>
        <w:top w:val="none" w:sz="0" w:space="0" w:color="auto"/>
        <w:left w:val="none" w:sz="0" w:space="0" w:color="auto"/>
        <w:bottom w:val="none" w:sz="0" w:space="0" w:color="auto"/>
        <w:right w:val="none" w:sz="0" w:space="0" w:color="auto"/>
      </w:divBdr>
    </w:div>
    <w:div w:id="170148347">
      <w:bodyDiv w:val="1"/>
      <w:marLeft w:val="0"/>
      <w:marRight w:val="0"/>
      <w:marTop w:val="0"/>
      <w:marBottom w:val="0"/>
      <w:divBdr>
        <w:top w:val="none" w:sz="0" w:space="0" w:color="auto"/>
        <w:left w:val="none" w:sz="0" w:space="0" w:color="auto"/>
        <w:bottom w:val="none" w:sz="0" w:space="0" w:color="auto"/>
        <w:right w:val="none" w:sz="0" w:space="0" w:color="auto"/>
      </w:divBdr>
    </w:div>
    <w:div w:id="734859808">
      <w:bodyDiv w:val="1"/>
      <w:marLeft w:val="0"/>
      <w:marRight w:val="0"/>
      <w:marTop w:val="0"/>
      <w:marBottom w:val="0"/>
      <w:divBdr>
        <w:top w:val="none" w:sz="0" w:space="0" w:color="auto"/>
        <w:left w:val="none" w:sz="0" w:space="0" w:color="auto"/>
        <w:bottom w:val="none" w:sz="0" w:space="0" w:color="auto"/>
        <w:right w:val="none" w:sz="0" w:space="0" w:color="auto"/>
      </w:divBdr>
    </w:div>
    <w:div w:id="776565919">
      <w:bodyDiv w:val="1"/>
      <w:marLeft w:val="0"/>
      <w:marRight w:val="0"/>
      <w:marTop w:val="0"/>
      <w:marBottom w:val="0"/>
      <w:divBdr>
        <w:top w:val="none" w:sz="0" w:space="0" w:color="auto"/>
        <w:left w:val="none" w:sz="0" w:space="0" w:color="auto"/>
        <w:bottom w:val="none" w:sz="0" w:space="0" w:color="auto"/>
        <w:right w:val="none" w:sz="0" w:space="0" w:color="auto"/>
      </w:divBdr>
    </w:div>
    <w:div w:id="832837853">
      <w:bodyDiv w:val="1"/>
      <w:marLeft w:val="0"/>
      <w:marRight w:val="0"/>
      <w:marTop w:val="0"/>
      <w:marBottom w:val="0"/>
      <w:divBdr>
        <w:top w:val="none" w:sz="0" w:space="0" w:color="auto"/>
        <w:left w:val="none" w:sz="0" w:space="0" w:color="auto"/>
        <w:bottom w:val="none" w:sz="0" w:space="0" w:color="auto"/>
        <w:right w:val="none" w:sz="0" w:space="0" w:color="auto"/>
      </w:divBdr>
    </w:div>
    <w:div w:id="1127578639">
      <w:bodyDiv w:val="1"/>
      <w:marLeft w:val="0"/>
      <w:marRight w:val="0"/>
      <w:marTop w:val="0"/>
      <w:marBottom w:val="0"/>
      <w:divBdr>
        <w:top w:val="none" w:sz="0" w:space="0" w:color="auto"/>
        <w:left w:val="none" w:sz="0" w:space="0" w:color="auto"/>
        <w:bottom w:val="none" w:sz="0" w:space="0" w:color="auto"/>
        <w:right w:val="none" w:sz="0" w:space="0" w:color="auto"/>
      </w:divBdr>
    </w:div>
    <w:div w:id="1146705879">
      <w:bodyDiv w:val="1"/>
      <w:marLeft w:val="0"/>
      <w:marRight w:val="0"/>
      <w:marTop w:val="0"/>
      <w:marBottom w:val="0"/>
      <w:divBdr>
        <w:top w:val="none" w:sz="0" w:space="0" w:color="auto"/>
        <w:left w:val="none" w:sz="0" w:space="0" w:color="auto"/>
        <w:bottom w:val="none" w:sz="0" w:space="0" w:color="auto"/>
        <w:right w:val="none" w:sz="0" w:space="0" w:color="auto"/>
      </w:divBdr>
    </w:div>
    <w:div w:id="1311708932">
      <w:bodyDiv w:val="1"/>
      <w:marLeft w:val="0"/>
      <w:marRight w:val="0"/>
      <w:marTop w:val="0"/>
      <w:marBottom w:val="0"/>
      <w:divBdr>
        <w:top w:val="none" w:sz="0" w:space="0" w:color="auto"/>
        <w:left w:val="none" w:sz="0" w:space="0" w:color="auto"/>
        <w:bottom w:val="none" w:sz="0" w:space="0" w:color="auto"/>
        <w:right w:val="none" w:sz="0" w:space="0" w:color="auto"/>
      </w:divBdr>
    </w:div>
    <w:div w:id="1557275567">
      <w:bodyDiv w:val="1"/>
      <w:marLeft w:val="0"/>
      <w:marRight w:val="0"/>
      <w:marTop w:val="0"/>
      <w:marBottom w:val="0"/>
      <w:divBdr>
        <w:top w:val="none" w:sz="0" w:space="0" w:color="auto"/>
        <w:left w:val="none" w:sz="0" w:space="0" w:color="auto"/>
        <w:bottom w:val="none" w:sz="0" w:space="0" w:color="auto"/>
        <w:right w:val="none" w:sz="0" w:space="0" w:color="auto"/>
      </w:divBdr>
    </w:div>
    <w:div w:id="1569725157">
      <w:bodyDiv w:val="1"/>
      <w:marLeft w:val="0"/>
      <w:marRight w:val="0"/>
      <w:marTop w:val="0"/>
      <w:marBottom w:val="0"/>
      <w:divBdr>
        <w:top w:val="none" w:sz="0" w:space="0" w:color="auto"/>
        <w:left w:val="none" w:sz="0" w:space="0" w:color="auto"/>
        <w:bottom w:val="none" w:sz="0" w:space="0" w:color="auto"/>
        <w:right w:val="none" w:sz="0" w:space="0" w:color="auto"/>
      </w:divBdr>
    </w:div>
    <w:div w:id="1657758794">
      <w:bodyDiv w:val="1"/>
      <w:marLeft w:val="0"/>
      <w:marRight w:val="0"/>
      <w:marTop w:val="0"/>
      <w:marBottom w:val="0"/>
      <w:divBdr>
        <w:top w:val="none" w:sz="0" w:space="0" w:color="auto"/>
        <w:left w:val="none" w:sz="0" w:space="0" w:color="auto"/>
        <w:bottom w:val="none" w:sz="0" w:space="0" w:color="auto"/>
        <w:right w:val="none" w:sz="0" w:space="0" w:color="auto"/>
      </w:divBdr>
    </w:div>
    <w:div w:id="1684235382">
      <w:bodyDiv w:val="1"/>
      <w:marLeft w:val="0"/>
      <w:marRight w:val="0"/>
      <w:marTop w:val="0"/>
      <w:marBottom w:val="0"/>
      <w:divBdr>
        <w:top w:val="none" w:sz="0" w:space="0" w:color="auto"/>
        <w:left w:val="none" w:sz="0" w:space="0" w:color="auto"/>
        <w:bottom w:val="none" w:sz="0" w:space="0" w:color="auto"/>
        <w:right w:val="none" w:sz="0" w:space="0" w:color="auto"/>
      </w:divBdr>
    </w:div>
    <w:div w:id="1978564031">
      <w:bodyDiv w:val="1"/>
      <w:marLeft w:val="0"/>
      <w:marRight w:val="0"/>
      <w:marTop w:val="0"/>
      <w:marBottom w:val="0"/>
      <w:divBdr>
        <w:top w:val="none" w:sz="0" w:space="0" w:color="auto"/>
        <w:left w:val="none" w:sz="0" w:space="0" w:color="auto"/>
        <w:bottom w:val="none" w:sz="0" w:space="0" w:color="auto"/>
        <w:right w:val="none" w:sz="0" w:space="0" w:color="auto"/>
      </w:divBdr>
    </w:div>
    <w:div w:id="20366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7CE0D-23DC-46FB-BFDB-DC459C167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20</Pages>
  <Words>12911</Words>
  <Characters>56528</Characters>
  <Application>Microsoft Office Word</Application>
  <DocSecurity>0</DocSecurity>
  <Lines>471</Lines>
  <Paragraphs>138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Rhonda Milks</dc:creator>
  <cp:lastModifiedBy>Amy MacLeod</cp:lastModifiedBy>
  <cp:revision>76</cp:revision>
  <cp:lastPrinted>2022-02-09T20:43:00Z</cp:lastPrinted>
  <dcterms:created xsi:type="dcterms:W3CDTF">2022-05-04T14:17:00Z</dcterms:created>
  <dcterms:modified xsi:type="dcterms:W3CDTF">2022-05-09T18:37:00Z</dcterms:modified>
</cp:coreProperties>
</file>