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37280" w14:textId="77777777" w:rsidR="00F21B1D" w:rsidRPr="00333470" w:rsidRDefault="00F21B1D" w:rsidP="00F21B1D">
      <w:pPr>
        <w:jc w:val="center"/>
        <w:rPr>
          <w:b/>
        </w:rPr>
      </w:pPr>
      <w:r w:rsidRPr="00333470">
        <w:rPr>
          <w:b/>
        </w:rPr>
        <w:t xml:space="preserve">TOWN OF </w:t>
      </w:r>
      <w:r>
        <w:rPr>
          <w:b/>
        </w:rPr>
        <w:t>CHENANGO</w:t>
      </w:r>
    </w:p>
    <w:p w14:paraId="3CFC8C44" w14:textId="06910B8D" w:rsidR="00000000" w:rsidRDefault="00000000" w:rsidP="00F21B1D">
      <w:pPr>
        <w:jc w:val="center"/>
        <w:rPr>
          <w:b/>
        </w:rPr>
      </w:pPr>
      <w:r w:rsidRPr="00333470">
        <w:rPr>
          <w:b/>
        </w:rPr>
        <w:t xml:space="preserve">NOTICE OF PUBLIC </w:t>
      </w:r>
      <w:r w:rsidR="00844036">
        <w:rPr>
          <w:b/>
          <w:bCs/>
        </w:rPr>
        <w:t>HEARING</w:t>
      </w:r>
      <w:r>
        <w:rPr>
          <w:b/>
        </w:rPr>
        <w:t xml:space="preserve"> REGARDING</w:t>
      </w:r>
    </w:p>
    <w:p w14:paraId="3F9DD888" w14:textId="737E623B" w:rsidR="00000000" w:rsidRPr="00333470" w:rsidRDefault="00A3257C" w:rsidP="00F21B1D">
      <w:pPr>
        <w:jc w:val="center"/>
        <w:rPr>
          <w:b/>
        </w:rPr>
      </w:pPr>
      <w:r>
        <w:rPr>
          <w:b/>
          <w:bCs/>
        </w:rPr>
        <w:t>APPLICATION FOR HARDSHIP WAIVER FROM SOLAR MORATORIUM</w:t>
      </w:r>
    </w:p>
    <w:p w14:paraId="2588AC5B" w14:textId="77777777" w:rsidR="00F21B1D" w:rsidRDefault="00F21B1D" w:rsidP="00F21B1D">
      <w:pPr>
        <w:jc w:val="both"/>
      </w:pPr>
    </w:p>
    <w:p w14:paraId="0748D576" w14:textId="41DCDFCB" w:rsidR="00000000" w:rsidRDefault="00000000" w:rsidP="00F21B1D">
      <w:pPr>
        <w:jc w:val="both"/>
      </w:pPr>
      <w:r>
        <w:t xml:space="preserve">NOTICE IS HEREBY GIVEN that </w:t>
      </w:r>
      <w:r w:rsidR="00BB2F4F">
        <w:t xml:space="preserve">a </w:t>
      </w:r>
      <w:r>
        <w:t xml:space="preserve">public </w:t>
      </w:r>
      <w:r w:rsidR="00BB2F4F">
        <w:t>hearing</w:t>
      </w:r>
      <w:r>
        <w:t xml:space="preserve"> will be held by the Town Board of the Town of Chenango on November 18, </w:t>
      </w:r>
      <w:proofErr w:type="gramStart"/>
      <w:r>
        <w:t>2026</w:t>
      </w:r>
      <w:proofErr w:type="gramEnd"/>
      <w:r>
        <w:t xml:space="preserve"> at 6:00 p.m. </w:t>
      </w:r>
      <w:r w:rsidR="00BB2F4F">
        <w:t xml:space="preserve">or as soon thereafter as it may begin, at Town Hall, 1529 State Route 12, Binghamton, New York, regarding an application </w:t>
      </w:r>
      <w:r w:rsidR="00950BE2">
        <w:t xml:space="preserve">by Broome CSG 1 LLC and New Energy Equity, LLC </w:t>
      </w:r>
      <w:r w:rsidR="00BB2F4F">
        <w:t>for a hardship waiver from the Town of Chenango’s present moratorium on solar development</w:t>
      </w:r>
      <w:r w:rsidR="00950BE2">
        <w:t xml:space="preserve"> to allow review of their solar project to proceed under the Town Code</w:t>
      </w:r>
      <w:r w:rsidR="00BB2F4F">
        <w:t>.</w:t>
      </w:r>
      <w:r w:rsidR="00950BE2">
        <w:t xml:space="preserve"> The proposed development would be located at 1212 River Rd, Tax Map Nos. 096.14-1-3, 096.14-1-4 and 96.13-1-43. </w:t>
      </w:r>
    </w:p>
    <w:p w14:paraId="10C511A6" w14:textId="77777777" w:rsidR="00F21B1D" w:rsidRDefault="00F21B1D" w:rsidP="00F21B1D">
      <w:pPr>
        <w:jc w:val="both"/>
      </w:pPr>
    </w:p>
    <w:p w14:paraId="7342D455" w14:textId="333D5BFF" w:rsidR="00000000" w:rsidRDefault="00000000" w:rsidP="00F21B1D">
      <w:pPr>
        <w:jc w:val="both"/>
      </w:pPr>
      <w:r w:rsidRPr="00766AEA">
        <w:t xml:space="preserve">Any person is entitled to be heard upon said </w:t>
      </w:r>
      <w:r w:rsidR="00950BE2">
        <w:t>application</w:t>
      </w:r>
      <w:r w:rsidRPr="00766AEA">
        <w:t xml:space="preserve"> at such public </w:t>
      </w:r>
      <w:r w:rsidR="00950BE2">
        <w:t>hearing.</w:t>
      </w:r>
      <w:r w:rsidRPr="00766AEA">
        <w:t xml:space="preserve"> Communications in writing in relation thereto may be filed with the </w:t>
      </w:r>
      <w:r>
        <w:t>Town</w:t>
      </w:r>
      <w:r w:rsidRPr="00766AEA">
        <w:t xml:space="preserve"> Board prior to the public hearing. </w:t>
      </w:r>
      <w:proofErr w:type="gramStart"/>
      <w:r w:rsidRPr="00766AEA">
        <w:t>Persons</w:t>
      </w:r>
      <w:proofErr w:type="gramEnd"/>
      <w:r w:rsidRPr="00766AEA">
        <w:t xml:space="preserve"> with disabilities who require assistance should contact the </w:t>
      </w:r>
      <w:r>
        <w:t>Town Offices</w:t>
      </w:r>
      <w:r w:rsidRPr="00766AEA">
        <w:t xml:space="preserve"> to request such assistance.</w:t>
      </w:r>
    </w:p>
    <w:p w14:paraId="65D8C892" w14:textId="77777777" w:rsidR="00F21B1D" w:rsidRDefault="00F21B1D" w:rsidP="00F21B1D">
      <w:pPr>
        <w:jc w:val="both"/>
      </w:pPr>
    </w:p>
    <w:p w14:paraId="48938771" w14:textId="5360B6FC" w:rsidR="00F21B1D" w:rsidRPr="00C70E99" w:rsidRDefault="00F21B1D" w:rsidP="00F21B1D">
      <w:pPr>
        <w:jc w:val="both"/>
      </w:pPr>
      <w:r w:rsidRPr="00C70E99">
        <w:t xml:space="preserve">Dated:  </w:t>
      </w:r>
      <w:r>
        <w:t xml:space="preserve">November </w:t>
      </w:r>
      <w:r w:rsidR="004C6504">
        <w:t>4</w:t>
      </w:r>
      <w:r w:rsidR="004C6504" w:rsidRPr="004C6504">
        <w:rPr>
          <w:vertAlign w:val="superscript"/>
        </w:rPr>
        <w:t>th</w:t>
      </w:r>
      <w:r>
        <w:t>, 2026</w:t>
      </w:r>
      <w:r>
        <w:tab/>
      </w:r>
      <w:r>
        <w:tab/>
      </w:r>
      <w:r>
        <w:tab/>
      </w:r>
      <w:r w:rsidRPr="00C70E99">
        <w:tab/>
      </w:r>
      <w:r>
        <w:t xml:space="preserve">Adam Donahue, </w:t>
      </w:r>
      <w:r w:rsidRPr="00C70E99">
        <w:t>Town Cler</w:t>
      </w:r>
      <w:r>
        <w:t>k</w:t>
      </w:r>
    </w:p>
    <w:p w14:paraId="5EBFE44C" w14:textId="77777777" w:rsidR="00F21B1D" w:rsidRDefault="00F21B1D" w:rsidP="00F21B1D">
      <w:pPr>
        <w:jc w:val="both"/>
      </w:pPr>
    </w:p>
    <w:p w14:paraId="02A6272F" w14:textId="77777777" w:rsidR="00F21B1D" w:rsidRDefault="00F21B1D" w:rsidP="00F21B1D"/>
    <w:p w14:paraId="5F8BF733" w14:textId="77777777" w:rsidR="00D55441" w:rsidRDefault="00D55441"/>
    <w:sectPr w:rsidR="00D55441" w:rsidSect="00F21B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45"/>
    <w:rsid w:val="001C5E9F"/>
    <w:rsid w:val="004C6504"/>
    <w:rsid w:val="005E0A02"/>
    <w:rsid w:val="00647E42"/>
    <w:rsid w:val="00844036"/>
    <w:rsid w:val="008837F9"/>
    <w:rsid w:val="00950BE2"/>
    <w:rsid w:val="00972445"/>
    <w:rsid w:val="00A3257C"/>
    <w:rsid w:val="00BB2F4F"/>
    <w:rsid w:val="00C848E0"/>
    <w:rsid w:val="00D400F9"/>
    <w:rsid w:val="00D55441"/>
    <w:rsid w:val="00F2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BCDAA"/>
  <w15:chartTrackingRefBased/>
  <w15:docId w15:val="{89748EDC-E5D6-4982-A431-1C91CF89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B1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4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4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44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44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44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44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44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44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44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4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4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4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4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4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4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4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4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4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4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2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44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2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44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24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44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24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4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4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445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F21B1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21B1D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21B1D"/>
    <w:rPr>
      <w:i/>
      <w:iCs/>
    </w:rPr>
  </w:style>
  <w:style w:type="paragraph" w:styleId="NoSpacing">
    <w:name w:val="No Spacing"/>
    <w:uiPriority w:val="1"/>
    <w:qFormat/>
    <w:rsid w:val="00F21B1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21B1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21B1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21B1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1B1D"/>
    <w:pPr>
      <w:spacing w:before="240" w:after="0" w:line="240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VanWhy</dc:creator>
  <cp:keywords/>
  <dc:description/>
  <cp:lastModifiedBy>Adam Donahue</cp:lastModifiedBy>
  <cp:revision>2</cp:revision>
  <dcterms:created xsi:type="dcterms:W3CDTF">2026-11-04T13:22:00Z</dcterms:created>
  <dcterms:modified xsi:type="dcterms:W3CDTF">2026-11-04T13:22:00Z</dcterms:modified>
</cp:coreProperties>
</file>